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93AE9" w14:textId="77777777" w:rsidR="00C854EA" w:rsidRPr="00C854EA" w:rsidRDefault="00C854EA" w:rsidP="00CD7B30">
      <w:pPr>
        <w:spacing w:before="360" w:after="120"/>
        <w:ind w:firstLine="0"/>
        <w:jc w:val="center"/>
        <w:outlineLvl w:val="0"/>
        <w:rPr>
          <w:b/>
          <w:caps/>
          <w:sz w:val="26"/>
          <w:szCs w:val="26"/>
        </w:rPr>
      </w:pPr>
      <w:r w:rsidRPr="00C854EA">
        <w:rPr>
          <w:b/>
          <w:sz w:val="26"/>
          <w:szCs w:val="26"/>
        </w:rPr>
        <w:t xml:space="preserve">TITLE OF THE MANUSCRIPT </w:t>
      </w:r>
      <w:r w:rsidRPr="00C854EA">
        <w:rPr>
          <w:b/>
          <w:color w:val="4472C4"/>
          <w:sz w:val="26"/>
          <w:szCs w:val="26"/>
        </w:rPr>
        <w:t>(FONT: TIMES NEW ROMAN; FONT STYLE: BOLD; FONT SIZE: 13)</w:t>
      </w:r>
    </w:p>
    <w:p w14:paraId="0895C70E" w14:textId="77777777" w:rsidR="00C854EA" w:rsidRPr="00C854EA" w:rsidRDefault="00C854EA" w:rsidP="00C854EA">
      <w:pPr>
        <w:spacing w:before="240" w:after="120"/>
        <w:ind w:firstLine="0"/>
        <w:outlineLvl w:val="1"/>
        <w:rPr>
          <w:b/>
          <w:caps/>
          <w:color w:val="4472C4"/>
          <w:sz w:val="24"/>
          <w:szCs w:val="24"/>
        </w:rPr>
      </w:pPr>
      <w:r w:rsidRPr="00C854EA">
        <w:rPr>
          <w:b/>
          <w:sz w:val="24"/>
          <w:szCs w:val="24"/>
        </w:rPr>
        <w:t xml:space="preserve">Author 1, Author 2 and Author 3 </w:t>
      </w:r>
      <w:r w:rsidRPr="00C854EA">
        <w:rPr>
          <w:b/>
          <w:color w:val="4472C4"/>
          <w:sz w:val="24"/>
          <w:szCs w:val="24"/>
        </w:rPr>
        <w:t>(Font: Times New Roman; Style: Bold; Font Size: 11)</w:t>
      </w:r>
    </w:p>
    <w:p w14:paraId="75020ADC" w14:textId="77777777" w:rsidR="00C854EA" w:rsidRPr="00C854EA" w:rsidRDefault="00C854EA" w:rsidP="004A66A2">
      <w:pPr>
        <w:widowControl/>
        <w:overflowPunct/>
        <w:autoSpaceDE/>
        <w:autoSpaceDN/>
        <w:adjustRightInd/>
        <w:spacing w:before="0" w:line="276" w:lineRule="auto"/>
        <w:ind w:firstLine="0"/>
        <w:textAlignment w:val="auto"/>
        <w:rPr>
          <w:rFonts w:eastAsia="Calibri"/>
          <w:kern w:val="0"/>
          <w:sz w:val="24"/>
          <w:szCs w:val="24"/>
        </w:rPr>
      </w:pPr>
      <w:r w:rsidRPr="00C854EA">
        <w:rPr>
          <w:rFonts w:eastAsia="Calibri"/>
          <w:kern w:val="0"/>
          <w:sz w:val="24"/>
          <w:szCs w:val="24"/>
        </w:rPr>
        <w:t xml:space="preserve">Address of Author 1 </w:t>
      </w:r>
      <w:r w:rsidRPr="00C854EA">
        <w:rPr>
          <w:rFonts w:eastAsia="Calibri"/>
          <w:b/>
          <w:bCs/>
          <w:color w:val="4472C4"/>
          <w:kern w:val="0"/>
          <w:sz w:val="24"/>
          <w:szCs w:val="24"/>
        </w:rPr>
        <w:t>(</w:t>
      </w:r>
      <w:r w:rsidRPr="00C854EA">
        <w:rPr>
          <w:b/>
          <w:bCs/>
          <w:color w:val="4472C4"/>
          <w:sz w:val="24"/>
          <w:szCs w:val="24"/>
        </w:rPr>
        <w:t>Font: Times New Roman; Font Size: 11)</w:t>
      </w:r>
    </w:p>
    <w:p w14:paraId="6A6786E7" w14:textId="77777777" w:rsidR="00C854EA" w:rsidRPr="00C854EA" w:rsidRDefault="00C854EA" w:rsidP="004A66A2">
      <w:pPr>
        <w:spacing w:line="276" w:lineRule="auto"/>
        <w:ind w:firstLine="0"/>
        <w:jc w:val="left"/>
        <w:rPr>
          <w:b/>
          <w:bCs/>
          <w:color w:val="4472C4"/>
          <w:sz w:val="24"/>
          <w:szCs w:val="24"/>
        </w:rPr>
      </w:pPr>
      <w:r w:rsidRPr="00C854EA">
        <w:rPr>
          <w:sz w:val="24"/>
          <w:szCs w:val="24"/>
        </w:rPr>
        <w:t xml:space="preserve">Address of Author 2 </w:t>
      </w:r>
    </w:p>
    <w:p w14:paraId="20AF4095" w14:textId="77777777" w:rsidR="00C854EA" w:rsidRDefault="00C854EA" w:rsidP="004A66A2">
      <w:pPr>
        <w:spacing w:after="120" w:line="276" w:lineRule="auto"/>
        <w:ind w:firstLine="0"/>
        <w:jc w:val="left"/>
        <w:rPr>
          <w:sz w:val="24"/>
          <w:szCs w:val="24"/>
        </w:rPr>
      </w:pPr>
      <w:r w:rsidRPr="00C854EA">
        <w:rPr>
          <w:sz w:val="24"/>
          <w:szCs w:val="24"/>
        </w:rPr>
        <w:t>Address of Author 3</w:t>
      </w:r>
    </w:p>
    <w:p w14:paraId="7E4D66D9" w14:textId="77777777" w:rsidR="00C854EA" w:rsidRPr="00C854EA" w:rsidRDefault="00C854EA" w:rsidP="00C854EA">
      <w:pPr>
        <w:widowControl/>
        <w:overflowPunct/>
        <w:autoSpaceDE/>
        <w:autoSpaceDN/>
        <w:adjustRightInd/>
        <w:spacing w:before="240" w:after="120" w:line="259" w:lineRule="auto"/>
        <w:ind w:firstLine="0"/>
        <w:jc w:val="center"/>
        <w:textAlignment w:val="auto"/>
        <w:rPr>
          <w:rFonts w:eastAsia="Calibri"/>
          <w:b/>
          <w:bCs/>
          <w:kern w:val="2"/>
          <w:sz w:val="24"/>
          <w:szCs w:val="24"/>
        </w:rPr>
      </w:pPr>
      <w:r w:rsidRPr="00C854EA">
        <w:rPr>
          <w:rFonts w:eastAsia="Calibri"/>
          <w:b/>
          <w:bCs/>
          <w:kern w:val="2"/>
          <w:sz w:val="24"/>
          <w:szCs w:val="24"/>
        </w:rPr>
        <w:t>Abstract</w:t>
      </w:r>
    </w:p>
    <w:p w14:paraId="7A6F810C" w14:textId="77777777" w:rsidR="00C854EA" w:rsidRDefault="00C854EA" w:rsidP="00FF2909">
      <w:pPr>
        <w:spacing w:line="276" w:lineRule="auto"/>
        <w:ind w:right="4" w:firstLine="0"/>
        <w:rPr>
          <w:kern w:val="0"/>
          <w:sz w:val="24"/>
          <w:szCs w:val="24"/>
          <w:lang w:val="en-IN"/>
        </w:rPr>
      </w:pPr>
      <w:r w:rsidRPr="00C854EA">
        <w:rPr>
          <w:kern w:val="0"/>
          <w:sz w:val="24"/>
          <w:szCs w:val="24"/>
        </w:rPr>
        <w:t xml:space="preserve">Contents of the abstract. </w:t>
      </w:r>
      <w:r w:rsidRPr="00C854EA">
        <w:rPr>
          <w:color w:val="4472C4"/>
          <w:kern w:val="0"/>
          <w:sz w:val="24"/>
          <w:szCs w:val="24"/>
        </w:rPr>
        <w:t>(Font: Times New Roman; Font Size: 12)</w:t>
      </w:r>
      <w:r w:rsidRPr="00C854EA">
        <w:rPr>
          <w:rFonts w:ascii="GaramondThree" w:hAnsi="GaramondThree" w:cs="GaramondThree"/>
          <w:kern w:val="0"/>
          <w:sz w:val="28"/>
          <w:szCs w:val="28"/>
          <w:lang w:val="en-IN" w:eastAsia="en-IN"/>
        </w:rPr>
        <w:t xml:space="preserve"> </w:t>
      </w:r>
      <w:r w:rsidRPr="00C854EA">
        <w:rPr>
          <w:kern w:val="0"/>
          <w:sz w:val="24"/>
          <w:szCs w:val="24"/>
          <w:lang w:val="en-IN"/>
        </w:rPr>
        <w:t>The abstract provides a brief account of the important points in your paper and it allows the reader to judge whether it is worth her/him time to read the entire text. The abstract should be written so that it can be stand alone, without the full body of the text. Thus, the reader should be able to understand all the material in the abstract without reference to the main text of the accompanying paper</w:t>
      </w:r>
      <w:r w:rsidR="00E15264">
        <w:rPr>
          <w:kern w:val="0"/>
          <w:sz w:val="24"/>
          <w:szCs w:val="24"/>
          <w:lang w:val="en-IN"/>
        </w:rPr>
        <w:t xml:space="preserve"> with </w:t>
      </w:r>
      <w:r w:rsidRPr="00C854EA">
        <w:rPr>
          <w:kern w:val="0"/>
          <w:sz w:val="24"/>
          <w:szCs w:val="24"/>
          <w:lang w:val="en-IN"/>
        </w:rPr>
        <w:t>150 to 250 words.</w:t>
      </w:r>
      <w:r w:rsidRPr="00C854EA">
        <w:rPr>
          <w:kern w:val="0"/>
          <w:sz w:val="16"/>
        </w:rPr>
        <w:t xml:space="preserve"> </w:t>
      </w:r>
      <w:r w:rsidRPr="00C854EA">
        <w:rPr>
          <w:kern w:val="0"/>
          <w:sz w:val="24"/>
          <w:szCs w:val="24"/>
          <w:lang w:val="en-IN"/>
        </w:rPr>
        <w:t xml:space="preserve">It should highlight the results, methods used and conclusions obtained in the manuscript. </w:t>
      </w:r>
      <w:r w:rsidR="00306C81">
        <w:rPr>
          <w:kern w:val="0"/>
          <w:sz w:val="24"/>
          <w:szCs w:val="24"/>
          <w:lang w:val="en-IN"/>
        </w:rPr>
        <w:t xml:space="preserve">No references shall be mentioned in the abstract. The abstract and the conclusions must be different. Four to six keywords must be mentioned so that the readers can search and download the papers. </w:t>
      </w:r>
    </w:p>
    <w:p w14:paraId="22B6B10E" w14:textId="77777777" w:rsidR="00306C81" w:rsidRDefault="00306C81" w:rsidP="00FF2909">
      <w:pPr>
        <w:spacing w:line="276" w:lineRule="auto"/>
        <w:ind w:right="4" w:firstLine="0"/>
        <w:rPr>
          <w:kern w:val="0"/>
          <w:sz w:val="24"/>
          <w:szCs w:val="24"/>
          <w:lang w:val="en-IN"/>
        </w:rPr>
      </w:pPr>
    </w:p>
    <w:p w14:paraId="55B33E20" w14:textId="77777777" w:rsidR="00C854EA" w:rsidRPr="00C854EA" w:rsidRDefault="00C854EA" w:rsidP="009A737D">
      <w:pPr>
        <w:spacing w:before="240" w:after="120"/>
        <w:ind w:firstLine="0"/>
        <w:jc w:val="center"/>
        <w:outlineLvl w:val="3"/>
        <w:rPr>
          <w:b/>
          <w:sz w:val="24"/>
          <w:szCs w:val="24"/>
        </w:rPr>
      </w:pPr>
      <w:r w:rsidRPr="00C854EA">
        <w:rPr>
          <w:b/>
          <w:sz w:val="24"/>
          <w:szCs w:val="24"/>
        </w:rPr>
        <w:t xml:space="preserve">1. </w:t>
      </w:r>
      <w:bookmarkStart w:id="0" w:name="_Hlk145882003"/>
      <w:r w:rsidRPr="00C854EA">
        <w:rPr>
          <w:b/>
          <w:sz w:val="24"/>
          <w:szCs w:val="24"/>
        </w:rPr>
        <w:t xml:space="preserve">Introduction </w:t>
      </w:r>
      <w:bookmarkEnd w:id="0"/>
    </w:p>
    <w:p w14:paraId="58633BDF" w14:textId="77777777" w:rsidR="00C854EA" w:rsidRPr="00C854EA" w:rsidRDefault="00C854EA" w:rsidP="00C854EA">
      <w:pPr>
        <w:widowControl/>
        <w:overflowPunct/>
        <w:autoSpaceDE/>
        <w:autoSpaceDN/>
        <w:adjustRightInd/>
        <w:spacing w:before="0" w:after="160" w:line="276" w:lineRule="auto"/>
        <w:ind w:firstLine="0"/>
        <w:textAlignment w:val="auto"/>
        <w:rPr>
          <w:rFonts w:eastAsia="Calibri"/>
          <w:kern w:val="2"/>
          <w:sz w:val="24"/>
          <w:szCs w:val="24"/>
          <w:lang w:val="en-IN"/>
        </w:rPr>
      </w:pPr>
      <w:r w:rsidRPr="00C854EA">
        <w:rPr>
          <w:rFonts w:eastAsia="Calibri"/>
          <w:kern w:val="2"/>
          <w:sz w:val="24"/>
          <w:szCs w:val="24"/>
          <w:lang w:val="en-IN"/>
        </w:rPr>
        <w:t>KT Journal of Mechanical Engineering (KTJME)</w:t>
      </w:r>
      <w:r w:rsidRPr="00C854EA">
        <w:rPr>
          <w:rFonts w:eastAsia="Calibri"/>
          <w:b/>
          <w:bCs/>
          <w:kern w:val="2"/>
          <w:sz w:val="24"/>
          <w:szCs w:val="24"/>
          <w:lang w:val="en-IN"/>
        </w:rPr>
        <w:t xml:space="preserve"> </w:t>
      </w:r>
      <w:r w:rsidRPr="00C854EA">
        <w:rPr>
          <w:rFonts w:eastAsia="Calibri"/>
          <w:kern w:val="2"/>
          <w:sz w:val="24"/>
          <w:szCs w:val="24"/>
          <w:lang w:val="en-IN"/>
        </w:rPr>
        <w:t>accept manuscripts in the form of research articles, review papers, short communication and case studies etc. related to Mechanical Engineering and allied engineering field. All the authors are informed to submit original and unpublished manuscripts for possible publication in coming issue of KTJME. There are no charges for review in KTJME.</w:t>
      </w:r>
      <w:r w:rsidRPr="00C854EA">
        <w:rPr>
          <w:rFonts w:ascii="Cambria" w:hAnsi="Cambria"/>
          <w:color w:val="111111"/>
          <w:kern w:val="0"/>
          <w:sz w:val="24"/>
          <w:szCs w:val="24"/>
          <w:lang w:val="en-IN" w:eastAsia="en-IN" w:bidi="mr-IN"/>
        </w:rPr>
        <w:t xml:space="preserve"> </w:t>
      </w:r>
      <w:r w:rsidR="00E15264">
        <w:rPr>
          <w:rFonts w:eastAsia="Calibri"/>
          <w:kern w:val="2"/>
          <w:sz w:val="24"/>
          <w:szCs w:val="24"/>
          <w:lang w:val="en-IN"/>
        </w:rPr>
        <w:t>The journal</w:t>
      </w:r>
      <w:r w:rsidRPr="00C854EA">
        <w:rPr>
          <w:rFonts w:eastAsia="Calibri"/>
          <w:kern w:val="2"/>
          <w:sz w:val="24"/>
          <w:szCs w:val="24"/>
          <w:lang w:val="en-IN"/>
        </w:rPr>
        <w:t xml:space="preserve"> emphasis on the research methods, area of research, importance of study and outcomes of the study in brief.</w:t>
      </w:r>
    </w:p>
    <w:p w14:paraId="71FCC994" w14:textId="77777777" w:rsidR="00C854EA" w:rsidRPr="00C854EA" w:rsidRDefault="00C854EA" w:rsidP="00E15264">
      <w:pPr>
        <w:widowControl/>
        <w:overflowPunct/>
        <w:autoSpaceDE/>
        <w:autoSpaceDN/>
        <w:adjustRightInd/>
        <w:spacing w:before="0" w:after="160" w:line="276" w:lineRule="auto"/>
        <w:ind w:firstLine="0"/>
        <w:textAlignment w:val="auto"/>
        <w:rPr>
          <w:rFonts w:eastAsia="Calibri"/>
          <w:kern w:val="2"/>
          <w:sz w:val="24"/>
          <w:szCs w:val="24"/>
          <w:lang w:val="en-IN"/>
        </w:rPr>
      </w:pPr>
      <w:r w:rsidRPr="00C854EA">
        <w:rPr>
          <w:rFonts w:eastAsia="Calibri"/>
          <w:kern w:val="2"/>
          <w:sz w:val="24"/>
          <w:szCs w:val="24"/>
          <w:lang w:val="en-IN"/>
        </w:rPr>
        <w:t>The manuscript should be in A4 size, portrait orientation, single column with 1.15 spacing and 1” margin on each side in MS word format with Times New Roman (12 font) and justify alignment throughout the manuscript. Literature survey</w:t>
      </w:r>
      <w:r w:rsidRPr="00C854EA">
        <w:rPr>
          <w:rFonts w:eastAsia="Calibri"/>
          <w:b/>
          <w:bCs/>
          <w:kern w:val="2"/>
          <w:sz w:val="24"/>
          <w:szCs w:val="24"/>
          <w:lang w:val="en-IN"/>
        </w:rPr>
        <w:t xml:space="preserve"> </w:t>
      </w:r>
      <w:r w:rsidRPr="00C854EA">
        <w:rPr>
          <w:rFonts w:eastAsia="Calibri"/>
          <w:kern w:val="2"/>
          <w:sz w:val="24"/>
          <w:szCs w:val="24"/>
          <w:lang w:val="en-IN"/>
        </w:rPr>
        <w:t>must be from recent years up to 10 to 15 years before. The references must be cited properly in the body of manuscript [1]</w:t>
      </w:r>
      <w:r w:rsidR="00E15264">
        <w:rPr>
          <w:rFonts w:eastAsia="Calibri"/>
          <w:kern w:val="2"/>
          <w:sz w:val="24"/>
          <w:szCs w:val="24"/>
          <w:lang w:val="en-IN"/>
        </w:rPr>
        <w:t xml:space="preserve"> as per the journal template.</w:t>
      </w:r>
      <w:r w:rsidRPr="00C854EA">
        <w:rPr>
          <w:rFonts w:eastAsia="Calibri"/>
          <w:kern w:val="2"/>
          <w:sz w:val="24"/>
          <w:szCs w:val="24"/>
          <w:lang w:val="en-IN"/>
        </w:rPr>
        <w:t xml:space="preserve"> </w:t>
      </w:r>
    </w:p>
    <w:p w14:paraId="09CE1E5E" w14:textId="77777777" w:rsidR="00C854EA" w:rsidRPr="00C854EA" w:rsidRDefault="00C854EA" w:rsidP="00CD7B30">
      <w:pPr>
        <w:widowControl/>
        <w:overflowPunct/>
        <w:autoSpaceDE/>
        <w:autoSpaceDN/>
        <w:adjustRightInd/>
        <w:spacing w:before="240" w:after="120" w:line="276" w:lineRule="auto"/>
        <w:ind w:firstLine="0"/>
        <w:jc w:val="center"/>
        <w:textAlignment w:val="auto"/>
        <w:rPr>
          <w:rFonts w:eastAsia="Calibri"/>
          <w:b/>
          <w:bCs/>
          <w:kern w:val="2"/>
          <w:sz w:val="24"/>
          <w:szCs w:val="24"/>
          <w:lang w:val="en-IN"/>
        </w:rPr>
      </w:pPr>
      <w:r w:rsidRPr="00C854EA">
        <w:rPr>
          <w:rFonts w:eastAsia="Calibri"/>
          <w:b/>
          <w:bCs/>
          <w:kern w:val="2"/>
          <w:sz w:val="24"/>
          <w:szCs w:val="24"/>
          <w:lang w:val="en-IN"/>
        </w:rPr>
        <w:t>2.</w:t>
      </w:r>
      <w:r w:rsidRPr="00C854EA">
        <w:rPr>
          <w:rFonts w:eastAsia="Calibri"/>
          <w:kern w:val="2"/>
          <w:sz w:val="24"/>
          <w:szCs w:val="24"/>
          <w:lang w:val="en-IN"/>
        </w:rPr>
        <w:t xml:space="preserve"> </w:t>
      </w:r>
      <w:r w:rsidRPr="00C854EA">
        <w:rPr>
          <w:rFonts w:eastAsia="Calibri"/>
          <w:b/>
          <w:bCs/>
          <w:kern w:val="2"/>
          <w:sz w:val="24"/>
          <w:szCs w:val="24"/>
          <w:lang w:val="en-IN"/>
        </w:rPr>
        <w:t>Materials and Methods/Methodology/Approach</w:t>
      </w:r>
    </w:p>
    <w:p w14:paraId="436FA955" w14:textId="77777777" w:rsidR="00C854EA" w:rsidRPr="00C854EA" w:rsidRDefault="00C854EA" w:rsidP="00C854EA">
      <w:pPr>
        <w:widowControl/>
        <w:overflowPunct/>
        <w:autoSpaceDE/>
        <w:autoSpaceDN/>
        <w:adjustRightInd/>
        <w:spacing w:before="0" w:after="160" w:line="276" w:lineRule="auto"/>
        <w:ind w:firstLine="0"/>
        <w:textAlignment w:val="auto"/>
        <w:rPr>
          <w:rFonts w:eastAsia="Calibri"/>
          <w:kern w:val="2"/>
          <w:sz w:val="24"/>
          <w:szCs w:val="24"/>
          <w:lang w:val="en-IN"/>
        </w:rPr>
      </w:pPr>
      <w:r w:rsidRPr="00C854EA">
        <w:rPr>
          <w:rFonts w:eastAsia="Calibri"/>
          <w:kern w:val="2"/>
          <w:sz w:val="24"/>
          <w:szCs w:val="24"/>
          <w:lang w:val="en-IN"/>
        </w:rPr>
        <w:t>This section will explain about the methods used in the research for solving/studying the problem/s.</w:t>
      </w:r>
      <w:r w:rsidRPr="00C854EA">
        <w:rPr>
          <w:rFonts w:ascii="Cambria" w:hAnsi="Cambria"/>
          <w:b/>
          <w:bCs/>
          <w:color w:val="111111"/>
          <w:kern w:val="0"/>
          <w:sz w:val="24"/>
          <w:szCs w:val="24"/>
          <w:lang w:val="en-IN" w:eastAsia="en-IN" w:bidi="mr-IN"/>
        </w:rPr>
        <w:t xml:space="preserve"> </w:t>
      </w:r>
      <w:r w:rsidRPr="00C854EA">
        <w:rPr>
          <w:rFonts w:eastAsia="Calibri"/>
          <w:kern w:val="2"/>
          <w:sz w:val="24"/>
          <w:szCs w:val="24"/>
          <w:lang w:val="en-IN"/>
        </w:rPr>
        <w:t>Reference should be cited at proper places in the body of manuscript by number(s) in square brackets in line with the text</w:t>
      </w:r>
      <w:r w:rsidR="009A737D">
        <w:rPr>
          <w:rFonts w:eastAsia="Calibri"/>
          <w:kern w:val="2"/>
          <w:sz w:val="24"/>
          <w:szCs w:val="24"/>
          <w:lang w:val="en-IN"/>
        </w:rPr>
        <w:t xml:space="preserve"> </w:t>
      </w:r>
      <w:r w:rsidRPr="00C854EA">
        <w:rPr>
          <w:rFonts w:eastAsia="Calibri"/>
          <w:kern w:val="2"/>
          <w:sz w:val="24"/>
          <w:szCs w:val="24"/>
          <w:lang w:val="en-IN"/>
        </w:rPr>
        <w:t xml:space="preserve">reported by different researchers [2, 3]. For more than two authors, it may be cited as </w:t>
      </w:r>
      <w:r w:rsidR="009A737D">
        <w:rPr>
          <w:rFonts w:eastAsia="Calibri"/>
          <w:kern w:val="2"/>
          <w:sz w:val="24"/>
          <w:szCs w:val="24"/>
          <w:lang w:val="en-IN"/>
        </w:rPr>
        <w:t>author surname</w:t>
      </w:r>
      <w:r w:rsidRPr="00C854EA">
        <w:rPr>
          <w:rFonts w:eastAsia="Calibri"/>
          <w:kern w:val="2"/>
          <w:sz w:val="24"/>
          <w:szCs w:val="24"/>
          <w:lang w:val="en-IN"/>
        </w:rPr>
        <w:t xml:space="preserve"> et al. [4] studied performance of refrigeration system with alternative refrigerants using mini-channel condenser.</w:t>
      </w:r>
      <w:r w:rsidRPr="00C854EA">
        <w:rPr>
          <w:rFonts w:ascii="Cambria" w:hAnsi="Cambria"/>
          <w:b/>
          <w:bCs/>
          <w:color w:val="111111"/>
          <w:kern w:val="0"/>
          <w:sz w:val="24"/>
          <w:szCs w:val="24"/>
          <w:lang w:val="en-IN" w:eastAsia="en-IN" w:bidi="mr-IN"/>
        </w:rPr>
        <w:t xml:space="preserve"> </w:t>
      </w:r>
      <w:r w:rsidRPr="00C854EA">
        <w:rPr>
          <w:rFonts w:eastAsia="Calibri"/>
          <w:kern w:val="2"/>
          <w:sz w:val="24"/>
          <w:szCs w:val="24"/>
          <w:lang w:val="en-IN"/>
        </w:rPr>
        <w:t>List all the references at the end of the manuscript with Times New Roman, Font 11.  References should be numbered (numbers in square bracket) in the list in the order in which they appear in the body of manuscript (not in alphabetic order). </w:t>
      </w:r>
    </w:p>
    <w:p w14:paraId="2DBFE9A9" w14:textId="77777777" w:rsidR="00C854EA" w:rsidRPr="00C854EA" w:rsidRDefault="00C854EA" w:rsidP="00E15264">
      <w:pPr>
        <w:widowControl/>
        <w:overflowPunct/>
        <w:autoSpaceDE/>
        <w:autoSpaceDN/>
        <w:adjustRightInd/>
        <w:spacing w:after="120" w:line="276" w:lineRule="auto"/>
        <w:ind w:firstLine="0"/>
        <w:textAlignment w:val="auto"/>
        <w:rPr>
          <w:rFonts w:eastAsia="Calibri"/>
          <w:kern w:val="2"/>
          <w:sz w:val="24"/>
          <w:szCs w:val="24"/>
          <w:lang w:val="en-IN"/>
        </w:rPr>
      </w:pPr>
      <w:r w:rsidRPr="00C854EA">
        <w:rPr>
          <w:b/>
          <w:sz w:val="24"/>
          <w:szCs w:val="24"/>
        </w:rPr>
        <w:t>2.1 Sub heading</w:t>
      </w:r>
    </w:p>
    <w:p w14:paraId="3673D2AF" w14:textId="77777777" w:rsidR="00C854EA" w:rsidRPr="00C854EA" w:rsidRDefault="00C854EA" w:rsidP="00C854EA">
      <w:pPr>
        <w:widowControl/>
        <w:overflowPunct/>
        <w:autoSpaceDE/>
        <w:autoSpaceDN/>
        <w:adjustRightInd/>
        <w:spacing w:before="0" w:after="160" w:line="276" w:lineRule="auto"/>
        <w:ind w:firstLine="0"/>
        <w:textAlignment w:val="auto"/>
        <w:rPr>
          <w:rFonts w:eastAsia="Calibri"/>
          <w:kern w:val="2"/>
          <w:sz w:val="24"/>
          <w:szCs w:val="24"/>
          <w:lang w:val="en-IN"/>
        </w:rPr>
      </w:pPr>
      <w:r w:rsidRPr="00C854EA">
        <w:rPr>
          <w:rFonts w:eastAsia="Calibri"/>
          <w:kern w:val="2"/>
          <w:sz w:val="24"/>
          <w:szCs w:val="24"/>
          <w:lang w:val="en-IN"/>
        </w:rPr>
        <w:t xml:space="preserve">All the lines must be numbered on each page. All the pages must be numbered </w:t>
      </w:r>
      <w:r w:rsidR="005712BE">
        <w:rPr>
          <w:rFonts w:eastAsia="Calibri"/>
          <w:kern w:val="2"/>
          <w:sz w:val="24"/>
          <w:szCs w:val="24"/>
          <w:lang w:val="en-IN"/>
        </w:rPr>
        <w:t>as per the template</w:t>
      </w:r>
      <w:r w:rsidRPr="00C854EA">
        <w:rPr>
          <w:rFonts w:eastAsia="Calibri"/>
          <w:kern w:val="2"/>
          <w:sz w:val="24"/>
          <w:szCs w:val="24"/>
          <w:lang w:val="en-IN"/>
        </w:rPr>
        <w:t xml:space="preserve">. The cover page includes title, author names, affiliations, and corresponding author email. </w:t>
      </w:r>
    </w:p>
    <w:p w14:paraId="146658B2" w14:textId="77777777" w:rsidR="00C854EA" w:rsidRPr="00C854EA" w:rsidRDefault="00C854EA" w:rsidP="00C854EA">
      <w:pPr>
        <w:widowControl/>
        <w:overflowPunct/>
        <w:autoSpaceDE/>
        <w:autoSpaceDN/>
        <w:adjustRightInd/>
        <w:spacing w:before="0" w:after="160" w:line="259" w:lineRule="auto"/>
        <w:ind w:firstLine="0"/>
        <w:textAlignment w:val="auto"/>
        <w:rPr>
          <w:rFonts w:ascii="Calibri" w:eastAsia="Calibri" w:hAnsi="Calibri"/>
          <w:kern w:val="2"/>
          <w:sz w:val="24"/>
          <w:szCs w:val="24"/>
          <w:lang w:val="en-IN"/>
        </w:rPr>
      </w:pPr>
    </w:p>
    <w:p w14:paraId="35656554" w14:textId="77777777" w:rsidR="00C854EA" w:rsidRPr="00C854EA" w:rsidRDefault="00661B9B" w:rsidP="00C854EA">
      <w:pPr>
        <w:widowControl/>
        <w:overflowPunct/>
        <w:autoSpaceDE/>
        <w:autoSpaceDN/>
        <w:adjustRightInd/>
        <w:spacing w:before="0" w:after="160" w:line="259" w:lineRule="auto"/>
        <w:ind w:firstLine="0"/>
        <w:jc w:val="center"/>
        <w:textAlignment w:val="auto"/>
        <w:rPr>
          <w:rFonts w:ascii="Calibri" w:eastAsia="Calibri" w:hAnsi="Calibri"/>
          <w:kern w:val="2"/>
          <w:sz w:val="24"/>
          <w:szCs w:val="24"/>
          <w:lang w:val="en-IN"/>
        </w:rPr>
      </w:pPr>
      <w:bookmarkStart w:id="1" w:name="_Hlk130675927"/>
      <w:r w:rsidRPr="00C854EA">
        <w:rPr>
          <w:rFonts w:ascii="Calibri" w:eastAsia="Calibri" w:hAnsi="Calibri"/>
          <w:noProof/>
          <w:kern w:val="2"/>
          <w:sz w:val="22"/>
          <w:szCs w:val="22"/>
          <w:lang w:bidi="hi-IN"/>
        </w:rPr>
        <w:drawing>
          <wp:inline distT="0" distB="0" distL="0" distR="0" wp14:anchorId="0A65D874" wp14:editId="002D8BBF">
            <wp:extent cx="348615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6150" cy="1562100"/>
                    </a:xfrm>
                    <a:prstGeom prst="rect">
                      <a:avLst/>
                    </a:prstGeom>
                    <a:noFill/>
                    <a:ln>
                      <a:noFill/>
                    </a:ln>
                  </pic:spPr>
                </pic:pic>
              </a:graphicData>
            </a:graphic>
          </wp:inline>
        </w:drawing>
      </w:r>
      <w:bookmarkEnd w:id="1"/>
    </w:p>
    <w:p w14:paraId="0DED17FE" w14:textId="77777777" w:rsidR="00C854EA" w:rsidRPr="00C854EA" w:rsidRDefault="00C854EA" w:rsidP="00C854EA">
      <w:pPr>
        <w:widowControl/>
        <w:overflowPunct/>
        <w:autoSpaceDE/>
        <w:autoSpaceDN/>
        <w:adjustRightInd/>
        <w:spacing w:before="0" w:after="160" w:line="259" w:lineRule="auto"/>
        <w:ind w:firstLine="0"/>
        <w:jc w:val="center"/>
        <w:textAlignment w:val="auto"/>
        <w:rPr>
          <w:rFonts w:eastAsia="Calibri"/>
          <w:kern w:val="2"/>
          <w:sz w:val="22"/>
          <w:szCs w:val="22"/>
        </w:rPr>
      </w:pPr>
      <w:r w:rsidRPr="00C854EA">
        <w:rPr>
          <w:rFonts w:eastAsia="Calibri"/>
          <w:b/>
          <w:kern w:val="2"/>
          <w:sz w:val="22"/>
          <w:szCs w:val="22"/>
        </w:rPr>
        <w:t>Figure 1.</w:t>
      </w:r>
      <w:r w:rsidRPr="00C854EA">
        <w:rPr>
          <w:rFonts w:eastAsia="Calibri"/>
          <w:kern w:val="2"/>
          <w:sz w:val="22"/>
          <w:szCs w:val="22"/>
        </w:rPr>
        <w:t xml:space="preserve"> </w:t>
      </w:r>
      <w:r w:rsidR="00654E5D" w:rsidRPr="00654E5D">
        <w:rPr>
          <w:rFonts w:eastAsia="Calibri"/>
          <w:kern w:val="2"/>
          <w:sz w:val="22"/>
          <w:szCs w:val="22"/>
        </w:rPr>
        <w:t>Leading edge geometry</w:t>
      </w:r>
      <w:r w:rsidRPr="00C854EA">
        <w:rPr>
          <w:rFonts w:eastAsia="Calibri"/>
          <w:kern w:val="2"/>
          <w:sz w:val="22"/>
          <w:szCs w:val="22"/>
        </w:rPr>
        <w:t xml:space="preserve"> (Font 11 TNR)</w:t>
      </w:r>
    </w:p>
    <w:p w14:paraId="5BBE21E5" w14:textId="77777777" w:rsidR="005712BE" w:rsidRPr="00C854EA" w:rsidRDefault="005712BE" w:rsidP="005712BE">
      <w:pPr>
        <w:widowControl/>
        <w:overflowPunct/>
        <w:autoSpaceDE/>
        <w:autoSpaceDN/>
        <w:adjustRightInd/>
        <w:spacing w:before="0" w:after="160" w:line="259" w:lineRule="auto"/>
        <w:ind w:firstLine="0"/>
        <w:textAlignment w:val="auto"/>
        <w:rPr>
          <w:rFonts w:eastAsia="Calibri"/>
          <w:kern w:val="2"/>
          <w:sz w:val="22"/>
          <w:szCs w:val="22"/>
        </w:rPr>
      </w:pPr>
      <w:r w:rsidRPr="00C854EA">
        <w:rPr>
          <w:rFonts w:eastAsia="Calibri"/>
          <w:kern w:val="2"/>
          <w:sz w:val="24"/>
          <w:szCs w:val="24"/>
          <w:lang w:val="en-IN"/>
        </w:rPr>
        <w:lastRenderedPageBreak/>
        <w:t xml:space="preserve">The following sequence should be followed in the body of manuscript such as Abstract, Keywords, Introduction, Materials and Methods, Results and Discussion, Conclusions, Acknowledgements, Conflict of Interest, Nomenclature if any and References.  </w:t>
      </w:r>
      <w:r>
        <w:rPr>
          <w:rFonts w:eastAsia="Calibri"/>
          <w:kern w:val="2"/>
          <w:sz w:val="24"/>
          <w:szCs w:val="24"/>
          <w:lang w:val="en-IN"/>
        </w:rPr>
        <w:t>The Fig. (1) shows the power law bodies with different index.</w:t>
      </w:r>
    </w:p>
    <w:p w14:paraId="282737FE" w14:textId="77777777" w:rsidR="00C854EA" w:rsidRPr="00C854EA" w:rsidRDefault="00C854EA" w:rsidP="00C854EA">
      <w:pPr>
        <w:widowControl/>
        <w:overflowPunct/>
        <w:autoSpaceDE/>
        <w:autoSpaceDN/>
        <w:adjustRightInd/>
        <w:spacing w:before="0" w:after="160" w:line="259" w:lineRule="auto"/>
        <w:ind w:firstLine="0"/>
        <w:textAlignment w:val="auto"/>
        <w:rPr>
          <w:kern w:val="0"/>
          <w:sz w:val="24"/>
          <w:szCs w:val="24"/>
        </w:rPr>
      </w:pPr>
      <w:r w:rsidRPr="00C854EA">
        <w:rPr>
          <w:rFonts w:eastAsia="Calibri"/>
          <w:kern w:val="2"/>
          <w:sz w:val="24"/>
          <w:szCs w:val="24"/>
        </w:rPr>
        <w:t>All equations must be entered in math type equation solver and must be numbered as shown in Eq. (1)</w:t>
      </w:r>
      <w:r w:rsidRPr="00C854EA">
        <w:rPr>
          <w:kern w:val="0"/>
          <w:sz w:val="24"/>
          <w:szCs w:val="24"/>
        </w:rPr>
        <w:t xml:space="preserve">     </w:t>
      </w:r>
    </w:p>
    <w:p w14:paraId="039BD109" w14:textId="77777777" w:rsidR="00C854EA" w:rsidRPr="00C854EA" w:rsidRDefault="00C854EA" w:rsidP="00C854EA">
      <w:pPr>
        <w:widowControl/>
        <w:overflowPunct/>
        <w:autoSpaceDE/>
        <w:autoSpaceDN/>
        <w:adjustRightInd/>
        <w:spacing w:before="0" w:after="160" w:line="259" w:lineRule="auto"/>
        <w:ind w:firstLine="0"/>
        <w:jc w:val="center"/>
        <w:textAlignment w:val="auto"/>
        <w:rPr>
          <w:rFonts w:eastAsia="SimSun"/>
          <w:iCs/>
          <w:kern w:val="0"/>
          <w:sz w:val="24"/>
          <w:szCs w:val="24"/>
        </w:rPr>
      </w:pPr>
      <w:r w:rsidRPr="00C854EA">
        <w:rPr>
          <w:kern w:val="0"/>
          <w:sz w:val="24"/>
          <w:szCs w:val="24"/>
        </w:rPr>
        <w:t xml:space="preserve">                                  </w:t>
      </w:r>
      <w:r w:rsidR="005712BE">
        <w:rPr>
          <w:kern w:val="0"/>
          <w:sz w:val="24"/>
          <w:szCs w:val="24"/>
        </w:rPr>
        <w:t xml:space="preserve">                     </w:t>
      </w:r>
      <w:r w:rsidRPr="00C854EA">
        <w:rPr>
          <w:kern w:val="0"/>
          <w:sz w:val="24"/>
          <w:szCs w:val="24"/>
        </w:rPr>
        <w:t xml:space="preserve">    </w:t>
      </w:r>
      <m:oMath>
        <m:r>
          <w:rPr>
            <w:rFonts w:ascii="Cambria Math" w:eastAsia="SimSun" w:hAnsi="Cambria Math"/>
            <w:kern w:val="0"/>
            <w:sz w:val="24"/>
            <w:szCs w:val="24"/>
          </w:rPr>
          <m:t>Y=</m:t>
        </m:r>
        <m:sSub>
          <m:sSubPr>
            <m:ctrlPr>
              <w:rPr>
                <w:rFonts w:ascii="Cambria Math" w:eastAsia="SimSun" w:hAnsi="Cambria Math"/>
                <w:i/>
                <w:kern w:val="0"/>
                <w:sz w:val="24"/>
                <w:szCs w:val="24"/>
              </w:rPr>
            </m:ctrlPr>
          </m:sSubPr>
          <m:e>
            <m:r>
              <w:rPr>
                <w:rFonts w:ascii="Cambria Math" w:eastAsia="SimSun" w:hAnsi="Cambria Math"/>
                <w:kern w:val="0"/>
                <w:sz w:val="24"/>
                <w:szCs w:val="24"/>
              </w:rPr>
              <m:t>R</m:t>
            </m:r>
          </m:e>
          <m:sub>
            <m:r>
              <w:rPr>
                <w:rFonts w:ascii="Cambria Math" w:eastAsia="SimSun" w:hAnsi="Cambria Math"/>
                <w:kern w:val="0"/>
                <w:sz w:val="24"/>
                <w:szCs w:val="24"/>
              </w:rPr>
              <m:t>b</m:t>
            </m:r>
          </m:sub>
        </m:sSub>
        <m:sSup>
          <m:sSupPr>
            <m:ctrlPr>
              <w:rPr>
                <w:rFonts w:ascii="Cambria Math" w:eastAsia="SimSun" w:hAnsi="Cambria Math"/>
                <w:i/>
                <w:kern w:val="0"/>
                <w:sz w:val="24"/>
                <w:szCs w:val="24"/>
              </w:rPr>
            </m:ctrlPr>
          </m:sSupPr>
          <m:e>
            <m:d>
              <m:dPr>
                <m:ctrlPr>
                  <w:rPr>
                    <w:rFonts w:ascii="Cambria Math" w:eastAsia="SimSun" w:hAnsi="Cambria Math"/>
                    <w:i/>
                    <w:kern w:val="0"/>
                    <w:sz w:val="24"/>
                    <w:szCs w:val="24"/>
                  </w:rPr>
                </m:ctrlPr>
              </m:dPr>
              <m:e>
                <m:f>
                  <m:fPr>
                    <m:ctrlPr>
                      <w:rPr>
                        <w:rFonts w:ascii="Cambria Math" w:eastAsia="SimSun" w:hAnsi="Cambria Math"/>
                        <w:i/>
                        <w:kern w:val="0"/>
                        <w:sz w:val="24"/>
                        <w:szCs w:val="24"/>
                      </w:rPr>
                    </m:ctrlPr>
                  </m:fPr>
                  <m:num>
                    <m:r>
                      <w:rPr>
                        <w:rFonts w:ascii="Cambria Math" w:eastAsia="SimSun" w:hAnsi="Cambria Math"/>
                        <w:kern w:val="0"/>
                        <w:sz w:val="24"/>
                        <w:szCs w:val="24"/>
                      </w:rPr>
                      <m:t>X</m:t>
                    </m:r>
                  </m:num>
                  <m:den>
                    <m:r>
                      <w:rPr>
                        <w:rFonts w:ascii="Cambria Math" w:eastAsia="SimSun" w:hAnsi="Cambria Math"/>
                        <w:kern w:val="0"/>
                        <w:sz w:val="24"/>
                        <w:szCs w:val="24"/>
                      </w:rPr>
                      <m:t>L</m:t>
                    </m:r>
                  </m:den>
                </m:f>
              </m:e>
            </m:d>
          </m:e>
          <m:sup>
            <m:r>
              <w:rPr>
                <w:rFonts w:ascii="Cambria Math" w:eastAsia="SimSun" w:hAnsi="Cambria Math"/>
                <w:kern w:val="0"/>
                <w:sz w:val="24"/>
                <w:szCs w:val="24"/>
              </w:rPr>
              <m:t>n</m:t>
            </m:r>
          </m:sup>
        </m:sSup>
        <m:r>
          <w:rPr>
            <w:rFonts w:ascii="Cambria Math" w:eastAsia="SimSun" w:hAnsi="Cambria Math"/>
            <w:kern w:val="0"/>
            <w:sz w:val="24"/>
            <w:szCs w:val="24"/>
          </w:rPr>
          <m:t xml:space="preserve">                                 </m:t>
        </m:r>
      </m:oMath>
      <w:r w:rsidRPr="00C854EA">
        <w:rPr>
          <w:rFonts w:eastAsia="SimSun"/>
          <w:i/>
          <w:kern w:val="0"/>
          <w:sz w:val="24"/>
          <w:szCs w:val="24"/>
        </w:rPr>
        <w:t xml:space="preserve"> </w:t>
      </w:r>
      <w:r w:rsidR="005712BE">
        <w:rPr>
          <w:rFonts w:eastAsia="SimSun"/>
          <w:i/>
          <w:kern w:val="0"/>
          <w:sz w:val="24"/>
          <w:szCs w:val="24"/>
        </w:rPr>
        <w:t xml:space="preserve">      </w:t>
      </w:r>
      <w:r w:rsidRPr="00C854EA">
        <w:rPr>
          <w:rFonts w:eastAsia="SimSun"/>
          <w:i/>
          <w:kern w:val="0"/>
          <w:sz w:val="24"/>
          <w:szCs w:val="24"/>
        </w:rPr>
        <w:t xml:space="preserve">        </w:t>
      </w:r>
      <w:r w:rsidR="005712BE">
        <w:rPr>
          <w:rFonts w:eastAsia="SimSun"/>
          <w:i/>
          <w:kern w:val="0"/>
          <w:sz w:val="24"/>
          <w:szCs w:val="24"/>
        </w:rPr>
        <w:t xml:space="preserve">   </w:t>
      </w:r>
      <w:r w:rsidRPr="00C854EA">
        <w:rPr>
          <w:rFonts w:eastAsia="SimSun"/>
          <w:i/>
          <w:kern w:val="0"/>
          <w:sz w:val="24"/>
          <w:szCs w:val="24"/>
        </w:rPr>
        <w:t xml:space="preserve">  </w:t>
      </w:r>
      <w:r w:rsidR="005712BE">
        <w:rPr>
          <w:rFonts w:eastAsia="SimSun"/>
          <w:i/>
          <w:kern w:val="0"/>
          <w:sz w:val="24"/>
          <w:szCs w:val="24"/>
        </w:rPr>
        <w:t xml:space="preserve"> </w:t>
      </w:r>
      <w:r w:rsidRPr="00C854EA">
        <w:rPr>
          <w:rFonts w:eastAsia="SimSun"/>
          <w:i/>
          <w:kern w:val="0"/>
          <w:sz w:val="24"/>
          <w:szCs w:val="24"/>
        </w:rPr>
        <w:t xml:space="preserve">            </w:t>
      </w:r>
      <w:r w:rsidRPr="00C854EA">
        <w:rPr>
          <w:rFonts w:eastAsia="SimSun"/>
          <w:iCs/>
          <w:kern w:val="0"/>
          <w:sz w:val="24"/>
          <w:szCs w:val="24"/>
        </w:rPr>
        <w:t>(1)</w:t>
      </w:r>
    </w:p>
    <w:p w14:paraId="0BAEFDDF" w14:textId="77777777" w:rsidR="00C854EA" w:rsidRPr="00C854EA" w:rsidRDefault="00C854EA" w:rsidP="00E15264">
      <w:pPr>
        <w:widowControl/>
        <w:overflowPunct/>
        <w:autoSpaceDE/>
        <w:autoSpaceDN/>
        <w:adjustRightInd/>
        <w:spacing w:before="240" w:after="120" w:line="259" w:lineRule="auto"/>
        <w:ind w:firstLine="0"/>
        <w:jc w:val="center"/>
        <w:textAlignment w:val="auto"/>
        <w:rPr>
          <w:rFonts w:ascii="Cambria" w:hAnsi="Cambria"/>
          <w:b/>
          <w:bCs/>
          <w:color w:val="111111"/>
          <w:kern w:val="0"/>
          <w:sz w:val="24"/>
          <w:szCs w:val="24"/>
          <w:lang w:val="en-IN" w:eastAsia="en-IN" w:bidi="mr-IN"/>
        </w:rPr>
      </w:pPr>
      <w:r w:rsidRPr="00C854EA">
        <w:rPr>
          <w:b/>
          <w:bCs/>
          <w:color w:val="111111"/>
          <w:kern w:val="0"/>
          <w:sz w:val="24"/>
          <w:szCs w:val="24"/>
          <w:lang w:val="en-IN" w:eastAsia="en-IN" w:bidi="mr-IN"/>
        </w:rPr>
        <w:t>3. Results and Discussion</w:t>
      </w:r>
    </w:p>
    <w:p w14:paraId="534DFEF2" w14:textId="77777777" w:rsidR="005712BE" w:rsidRDefault="00C854EA" w:rsidP="00C854EA">
      <w:pPr>
        <w:widowControl/>
        <w:overflowPunct/>
        <w:autoSpaceDE/>
        <w:autoSpaceDN/>
        <w:adjustRightInd/>
        <w:spacing w:before="0" w:after="160" w:line="276" w:lineRule="auto"/>
        <w:ind w:firstLine="0"/>
        <w:textAlignment w:val="auto"/>
        <w:rPr>
          <w:rFonts w:eastAsia="Calibri"/>
          <w:kern w:val="2"/>
          <w:sz w:val="24"/>
          <w:szCs w:val="24"/>
          <w:lang w:val="en-IN"/>
        </w:rPr>
      </w:pPr>
      <w:r w:rsidRPr="00C854EA">
        <w:rPr>
          <w:color w:val="111111"/>
          <w:kern w:val="0"/>
          <w:sz w:val="24"/>
          <w:szCs w:val="24"/>
          <w:lang w:val="en-IN" w:eastAsia="en-IN" w:bidi="mr-IN"/>
        </w:rPr>
        <w:t>This section</w:t>
      </w:r>
      <w:r w:rsidRPr="00C854EA">
        <w:rPr>
          <w:b/>
          <w:bCs/>
          <w:color w:val="111111"/>
          <w:kern w:val="0"/>
          <w:sz w:val="24"/>
          <w:szCs w:val="24"/>
          <w:lang w:val="en-IN" w:eastAsia="en-IN" w:bidi="mr-IN"/>
        </w:rPr>
        <w:t xml:space="preserve"> </w:t>
      </w:r>
      <w:r w:rsidRPr="00C854EA">
        <w:rPr>
          <w:color w:val="111111"/>
          <w:kern w:val="0"/>
          <w:sz w:val="24"/>
          <w:szCs w:val="24"/>
          <w:lang w:val="en-IN" w:eastAsia="en-IN" w:bidi="mr-IN"/>
        </w:rPr>
        <w:t xml:space="preserve">describes the outcomes from the study with brief description. It is better to present the results in the graphical, tabular etc. format. The results must be validated with the current related approaches/methodologies in the specific domain of research. </w:t>
      </w:r>
      <w:r w:rsidRPr="00C854EA">
        <w:rPr>
          <w:rFonts w:eastAsia="Calibri"/>
          <w:kern w:val="2"/>
          <w:sz w:val="24"/>
          <w:szCs w:val="24"/>
          <w:lang w:val="en-IN"/>
        </w:rPr>
        <w:t>Table 1 shows the comparison of experimental and CFD results for power law bodies in hypersonic condition.</w:t>
      </w:r>
    </w:p>
    <w:p w14:paraId="723A66D3" w14:textId="77777777" w:rsidR="00CD7B30" w:rsidRPr="00CD7B30" w:rsidRDefault="00CD7B30" w:rsidP="00CD7B30">
      <w:pPr>
        <w:widowControl/>
        <w:overflowPunct/>
        <w:autoSpaceDE/>
        <w:autoSpaceDN/>
        <w:adjustRightInd/>
        <w:spacing w:before="0" w:after="160" w:line="276" w:lineRule="auto"/>
        <w:ind w:firstLine="0"/>
        <w:jc w:val="center"/>
        <w:textAlignment w:val="auto"/>
        <w:rPr>
          <w:rFonts w:eastAsia="Calibri"/>
          <w:b/>
          <w:bCs/>
          <w:kern w:val="2"/>
          <w:sz w:val="22"/>
          <w:szCs w:val="22"/>
          <w:lang w:val="en-IN"/>
        </w:rPr>
      </w:pPr>
      <w:r w:rsidRPr="00CD7B30">
        <w:rPr>
          <w:rFonts w:eastAsia="Calibri"/>
          <w:b/>
          <w:bCs/>
          <w:kern w:val="2"/>
          <w:sz w:val="22"/>
          <w:szCs w:val="22"/>
          <w:lang w:val="en-IN"/>
        </w:rPr>
        <w:t xml:space="preserve">Table 1 </w:t>
      </w:r>
      <w:r w:rsidRPr="00CD7B30">
        <w:rPr>
          <w:rFonts w:eastAsia="Calibri"/>
          <w:kern w:val="2"/>
          <w:sz w:val="22"/>
          <w:szCs w:val="22"/>
          <w:lang w:val="en-IN"/>
        </w:rPr>
        <w:t xml:space="preserve">Comparison </w:t>
      </w:r>
      <w:r>
        <w:rPr>
          <w:rFonts w:eastAsia="Calibri"/>
          <w:kern w:val="2"/>
          <w:sz w:val="22"/>
          <w:szCs w:val="22"/>
          <w:lang w:val="en-IN"/>
        </w:rPr>
        <w:t>of Experimental and CFD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857"/>
        <w:gridCol w:w="1412"/>
      </w:tblGrid>
      <w:tr w:rsidR="00654E5D" w:rsidRPr="00094A19" w14:paraId="688CD1DD" w14:textId="77777777" w:rsidTr="00CD7B30">
        <w:trPr>
          <w:trHeight w:val="254"/>
          <w:jc w:val="center"/>
        </w:trPr>
        <w:tc>
          <w:tcPr>
            <w:tcW w:w="1278" w:type="dxa"/>
            <w:shd w:val="clear" w:color="auto" w:fill="auto"/>
          </w:tcPr>
          <w:p w14:paraId="45878F7C" w14:textId="77777777" w:rsidR="00654E5D" w:rsidRPr="00094A19" w:rsidRDefault="00654E5D">
            <w:pPr>
              <w:widowControl/>
              <w:overflowPunct/>
              <w:spacing w:before="0" w:line="240" w:lineRule="auto"/>
              <w:ind w:firstLine="0"/>
              <w:textAlignment w:val="auto"/>
              <w:rPr>
                <w:rFonts w:eastAsia="SimSun"/>
                <w:kern w:val="0"/>
              </w:rPr>
            </w:pPr>
            <w:r w:rsidRPr="00094A19">
              <w:rPr>
                <w:rFonts w:eastAsia="SimSun"/>
                <w:kern w:val="0"/>
              </w:rPr>
              <w:t xml:space="preserve">Parameter </w:t>
            </w:r>
          </w:p>
        </w:tc>
        <w:tc>
          <w:tcPr>
            <w:tcW w:w="1857" w:type="dxa"/>
            <w:shd w:val="clear" w:color="auto" w:fill="auto"/>
          </w:tcPr>
          <w:p w14:paraId="7C9851FF" w14:textId="77777777" w:rsidR="00654E5D" w:rsidRPr="00094A19" w:rsidRDefault="00654E5D">
            <w:pPr>
              <w:widowControl/>
              <w:overflowPunct/>
              <w:spacing w:before="0" w:line="240" w:lineRule="auto"/>
              <w:ind w:firstLine="0"/>
              <w:jc w:val="center"/>
              <w:textAlignment w:val="auto"/>
              <w:rPr>
                <w:rFonts w:eastAsia="SimSun"/>
                <w:kern w:val="0"/>
              </w:rPr>
            </w:pPr>
            <w:r w:rsidRPr="00094A19">
              <w:rPr>
                <w:rFonts w:eastAsia="SimSun"/>
                <w:kern w:val="0"/>
              </w:rPr>
              <w:t>Experimental</w:t>
            </w:r>
            <w:r w:rsidR="00CD7B30">
              <w:rPr>
                <w:rFonts w:eastAsia="SimSun"/>
                <w:kern w:val="0"/>
              </w:rPr>
              <w:t xml:space="preserve"> Results</w:t>
            </w:r>
          </w:p>
        </w:tc>
        <w:tc>
          <w:tcPr>
            <w:tcW w:w="1412" w:type="dxa"/>
            <w:shd w:val="clear" w:color="auto" w:fill="auto"/>
          </w:tcPr>
          <w:p w14:paraId="7A8EAE8D" w14:textId="77777777" w:rsidR="00CD7B30" w:rsidRDefault="00654E5D">
            <w:pPr>
              <w:widowControl/>
              <w:overflowPunct/>
              <w:spacing w:before="0" w:line="240" w:lineRule="auto"/>
              <w:ind w:firstLine="0"/>
              <w:jc w:val="center"/>
              <w:textAlignment w:val="auto"/>
              <w:rPr>
                <w:rFonts w:eastAsia="SimSun"/>
                <w:kern w:val="0"/>
              </w:rPr>
            </w:pPr>
            <w:r w:rsidRPr="00094A19">
              <w:rPr>
                <w:rFonts w:eastAsia="SimSun"/>
                <w:kern w:val="0"/>
              </w:rPr>
              <w:t>CFD</w:t>
            </w:r>
            <w:r w:rsidR="00CD7B30">
              <w:rPr>
                <w:rFonts w:eastAsia="SimSun"/>
                <w:kern w:val="0"/>
              </w:rPr>
              <w:t xml:space="preserve"> </w:t>
            </w:r>
          </w:p>
          <w:p w14:paraId="4ECB4E6F" w14:textId="77777777" w:rsidR="00654E5D" w:rsidRPr="00094A19" w:rsidRDefault="00CD7B30">
            <w:pPr>
              <w:widowControl/>
              <w:overflowPunct/>
              <w:spacing w:before="0" w:line="240" w:lineRule="auto"/>
              <w:ind w:firstLine="0"/>
              <w:jc w:val="center"/>
              <w:textAlignment w:val="auto"/>
              <w:rPr>
                <w:rFonts w:eastAsia="SimSun"/>
                <w:kern w:val="0"/>
              </w:rPr>
            </w:pPr>
            <w:r>
              <w:rPr>
                <w:rFonts w:eastAsia="SimSun"/>
                <w:kern w:val="0"/>
              </w:rPr>
              <w:t>Results</w:t>
            </w:r>
          </w:p>
        </w:tc>
      </w:tr>
      <w:tr w:rsidR="00654E5D" w:rsidRPr="00094A19" w14:paraId="539A4B61" w14:textId="77777777" w:rsidTr="00CD7B30">
        <w:trPr>
          <w:trHeight w:val="254"/>
          <w:jc w:val="center"/>
        </w:trPr>
        <w:tc>
          <w:tcPr>
            <w:tcW w:w="1278" w:type="dxa"/>
            <w:shd w:val="clear" w:color="auto" w:fill="auto"/>
          </w:tcPr>
          <w:p w14:paraId="7D5BE772" w14:textId="77777777" w:rsidR="00654E5D" w:rsidRPr="00094A19" w:rsidRDefault="00654E5D" w:rsidP="00654E5D">
            <w:pPr>
              <w:widowControl/>
              <w:overflowPunct/>
              <w:spacing w:before="0" w:line="240" w:lineRule="auto"/>
              <w:ind w:firstLine="0"/>
              <w:jc w:val="center"/>
              <w:textAlignment w:val="auto"/>
              <w:rPr>
                <w:rFonts w:eastAsia="SimSun"/>
                <w:kern w:val="0"/>
              </w:rPr>
            </w:pPr>
            <w:r w:rsidRPr="00094A19">
              <w:rPr>
                <w:rFonts w:eastAsia="SimSun"/>
                <w:kern w:val="0"/>
              </w:rPr>
              <w:t>C</w:t>
            </w:r>
            <w:r w:rsidRPr="00094A19">
              <w:rPr>
                <w:rFonts w:eastAsia="SimSun"/>
                <w:kern w:val="0"/>
                <w:vertAlign w:val="subscript"/>
              </w:rPr>
              <w:t>D</w:t>
            </w:r>
          </w:p>
        </w:tc>
        <w:tc>
          <w:tcPr>
            <w:tcW w:w="1857" w:type="dxa"/>
            <w:shd w:val="clear" w:color="auto" w:fill="auto"/>
          </w:tcPr>
          <w:p w14:paraId="49CAEA4A" w14:textId="77777777" w:rsidR="00654E5D" w:rsidRPr="00094A19" w:rsidRDefault="00654E5D" w:rsidP="00654E5D">
            <w:pPr>
              <w:widowControl/>
              <w:overflowPunct/>
              <w:spacing w:before="0" w:line="240" w:lineRule="auto"/>
              <w:ind w:firstLine="0"/>
              <w:jc w:val="center"/>
              <w:textAlignment w:val="auto"/>
              <w:rPr>
                <w:rFonts w:eastAsia="SimSun"/>
                <w:kern w:val="0"/>
              </w:rPr>
            </w:pPr>
            <w:r w:rsidRPr="00094A19">
              <w:rPr>
                <w:rFonts w:eastAsia="SimSun"/>
                <w:kern w:val="0"/>
              </w:rPr>
              <w:t>0.000</w:t>
            </w:r>
            <w:r>
              <w:rPr>
                <w:rFonts w:eastAsia="SimSun"/>
                <w:kern w:val="0"/>
              </w:rPr>
              <w:t>5</w:t>
            </w:r>
          </w:p>
        </w:tc>
        <w:tc>
          <w:tcPr>
            <w:tcW w:w="1412" w:type="dxa"/>
            <w:shd w:val="clear" w:color="auto" w:fill="auto"/>
          </w:tcPr>
          <w:p w14:paraId="088AE5B0" w14:textId="77777777" w:rsidR="00654E5D" w:rsidRPr="00094A19" w:rsidRDefault="00654E5D" w:rsidP="00654E5D">
            <w:pPr>
              <w:widowControl/>
              <w:overflowPunct/>
              <w:spacing w:before="0" w:line="240" w:lineRule="auto"/>
              <w:ind w:firstLine="0"/>
              <w:jc w:val="center"/>
              <w:textAlignment w:val="auto"/>
              <w:rPr>
                <w:rFonts w:eastAsia="SimSun"/>
                <w:kern w:val="0"/>
              </w:rPr>
            </w:pPr>
            <w:r w:rsidRPr="00094A19">
              <w:rPr>
                <w:rFonts w:eastAsia="SimSun"/>
                <w:kern w:val="0"/>
              </w:rPr>
              <w:t>0.0001</w:t>
            </w:r>
          </w:p>
        </w:tc>
      </w:tr>
      <w:tr w:rsidR="00654E5D" w:rsidRPr="00094A19" w14:paraId="0D7B0C8F" w14:textId="77777777" w:rsidTr="00CD7B30">
        <w:trPr>
          <w:trHeight w:val="254"/>
          <w:jc w:val="center"/>
        </w:trPr>
        <w:tc>
          <w:tcPr>
            <w:tcW w:w="1278" w:type="dxa"/>
            <w:shd w:val="clear" w:color="auto" w:fill="auto"/>
          </w:tcPr>
          <w:p w14:paraId="614ABC27" w14:textId="77777777" w:rsidR="00654E5D" w:rsidRPr="00094A19" w:rsidRDefault="00654E5D" w:rsidP="00654E5D">
            <w:pPr>
              <w:widowControl/>
              <w:overflowPunct/>
              <w:spacing w:before="0" w:line="240" w:lineRule="auto"/>
              <w:ind w:firstLine="0"/>
              <w:jc w:val="center"/>
              <w:textAlignment w:val="auto"/>
              <w:rPr>
                <w:rFonts w:eastAsia="SimSun"/>
                <w:kern w:val="0"/>
              </w:rPr>
            </w:pPr>
            <w:r w:rsidRPr="00094A19">
              <w:rPr>
                <w:rFonts w:eastAsia="SimSun"/>
                <w:kern w:val="0"/>
              </w:rPr>
              <w:t>C</w:t>
            </w:r>
            <w:r w:rsidRPr="00094A19">
              <w:rPr>
                <w:rFonts w:eastAsia="SimSun"/>
                <w:kern w:val="0"/>
                <w:vertAlign w:val="subscript"/>
              </w:rPr>
              <w:t>L</w:t>
            </w:r>
          </w:p>
        </w:tc>
        <w:tc>
          <w:tcPr>
            <w:tcW w:w="1857" w:type="dxa"/>
            <w:shd w:val="clear" w:color="auto" w:fill="auto"/>
          </w:tcPr>
          <w:p w14:paraId="0B20FDF0" w14:textId="77777777" w:rsidR="00654E5D" w:rsidRPr="00094A19" w:rsidRDefault="00654E5D" w:rsidP="00654E5D">
            <w:pPr>
              <w:widowControl/>
              <w:overflowPunct/>
              <w:spacing w:before="0" w:line="240" w:lineRule="auto"/>
              <w:ind w:firstLine="0"/>
              <w:jc w:val="center"/>
              <w:textAlignment w:val="auto"/>
              <w:rPr>
                <w:rFonts w:eastAsia="SimSun"/>
                <w:kern w:val="0"/>
              </w:rPr>
            </w:pPr>
            <w:r w:rsidRPr="00094A19">
              <w:rPr>
                <w:rFonts w:eastAsia="SimSun"/>
                <w:kern w:val="0"/>
              </w:rPr>
              <w:t>0.00</w:t>
            </w:r>
            <w:r>
              <w:rPr>
                <w:rFonts w:eastAsia="SimSun"/>
                <w:kern w:val="0"/>
              </w:rPr>
              <w:t>6</w:t>
            </w:r>
          </w:p>
        </w:tc>
        <w:tc>
          <w:tcPr>
            <w:tcW w:w="1412" w:type="dxa"/>
            <w:shd w:val="clear" w:color="auto" w:fill="auto"/>
          </w:tcPr>
          <w:p w14:paraId="0BBA8488" w14:textId="77777777" w:rsidR="00654E5D" w:rsidRPr="00094A19" w:rsidRDefault="00654E5D" w:rsidP="00654E5D">
            <w:pPr>
              <w:widowControl/>
              <w:overflowPunct/>
              <w:spacing w:before="0" w:line="240" w:lineRule="auto"/>
              <w:ind w:firstLine="0"/>
              <w:jc w:val="center"/>
              <w:textAlignment w:val="auto"/>
              <w:rPr>
                <w:rFonts w:eastAsia="SimSun"/>
                <w:kern w:val="0"/>
              </w:rPr>
            </w:pPr>
            <w:r w:rsidRPr="00094A19">
              <w:rPr>
                <w:rFonts w:eastAsia="SimSun"/>
                <w:kern w:val="0"/>
              </w:rPr>
              <w:t>0.001</w:t>
            </w:r>
          </w:p>
        </w:tc>
      </w:tr>
      <w:tr w:rsidR="00654E5D" w:rsidRPr="00094A19" w14:paraId="2462B64A" w14:textId="77777777" w:rsidTr="00CD7B30">
        <w:trPr>
          <w:trHeight w:val="254"/>
          <w:jc w:val="center"/>
        </w:trPr>
        <w:tc>
          <w:tcPr>
            <w:tcW w:w="1278" w:type="dxa"/>
            <w:shd w:val="clear" w:color="auto" w:fill="auto"/>
          </w:tcPr>
          <w:p w14:paraId="449D7170" w14:textId="77777777" w:rsidR="00654E5D" w:rsidRPr="00094A19" w:rsidRDefault="00654E5D" w:rsidP="00654E5D">
            <w:pPr>
              <w:widowControl/>
              <w:overflowPunct/>
              <w:spacing w:before="0" w:line="240" w:lineRule="auto"/>
              <w:ind w:firstLine="0"/>
              <w:jc w:val="center"/>
              <w:textAlignment w:val="auto"/>
              <w:rPr>
                <w:rFonts w:eastAsia="SimSun"/>
                <w:kern w:val="0"/>
              </w:rPr>
            </w:pPr>
            <w:r w:rsidRPr="00094A19">
              <w:rPr>
                <w:rFonts w:eastAsia="SimSun"/>
                <w:kern w:val="0"/>
              </w:rPr>
              <w:t>C</w:t>
            </w:r>
            <w:r w:rsidRPr="00094A19">
              <w:rPr>
                <w:rFonts w:eastAsia="SimSun"/>
                <w:kern w:val="0"/>
                <w:vertAlign w:val="subscript"/>
              </w:rPr>
              <w:t>M</w:t>
            </w:r>
          </w:p>
        </w:tc>
        <w:tc>
          <w:tcPr>
            <w:tcW w:w="1857" w:type="dxa"/>
            <w:shd w:val="clear" w:color="auto" w:fill="auto"/>
          </w:tcPr>
          <w:p w14:paraId="6715A4F6" w14:textId="77777777" w:rsidR="00654E5D" w:rsidRPr="00094A19" w:rsidRDefault="00654E5D" w:rsidP="00654E5D">
            <w:pPr>
              <w:widowControl/>
              <w:overflowPunct/>
              <w:spacing w:before="0" w:line="240" w:lineRule="auto"/>
              <w:ind w:firstLine="0"/>
              <w:jc w:val="center"/>
              <w:textAlignment w:val="auto"/>
              <w:rPr>
                <w:rFonts w:eastAsia="SimSun"/>
                <w:kern w:val="0"/>
              </w:rPr>
            </w:pPr>
            <w:r w:rsidRPr="00094A19">
              <w:rPr>
                <w:rFonts w:eastAsia="SimSun"/>
                <w:kern w:val="0"/>
              </w:rPr>
              <w:t>0.00</w:t>
            </w:r>
            <w:r>
              <w:rPr>
                <w:rFonts w:eastAsia="SimSun"/>
                <w:kern w:val="0"/>
              </w:rPr>
              <w:t>8</w:t>
            </w:r>
          </w:p>
        </w:tc>
        <w:tc>
          <w:tcPr>
            <w:tcW w:w="1412" w:type="dxa"/>
            <w:shd w:val="clear" w:color="auto" w:fill="auto"/>
          </w:tcPr>
          <w:p w14:paraId="446651F3" w14:textId="77777777" w:rsidR="00654E5D" w:rsidRPr="00094A19" w:rsidRDefault="00654E5D" w:rsidP="00654E5D">
            <w:pPr>
              <w:widowControl/>
              <w:overflowPunct/>
              <w:spacing w:before="0" w:line="240" w:lineRule="auto"/>
              <w:ind w:firstLine="0"/>
              <w:jc w:val="center"/>
              <w:textAlignment w:val="auto"/>
              <w:rPr>
                <w:rFonts w:eastAsia="SimSun"/>
                <w:kern w:val="0"/>
              </w:rPr>
            </w:pPr>
            <w:r w:rsidRPr="00094A19">
              <w:rPr>
                <w:rFonts w:eastAsia="SimSun"/>
                <w:kern w:val="0"/>
              </w:rPr>
              <w:t>0.001</w:t>
            </w:r>
          </w:p>
        </w:tc>
      </w:tr>
    </w:tbl>
    <w:p w14:paraId="79F7F4A5" w14:textId="77777777" w:rsidR="00C854EA" w:rsidRPr="00C854EA" w:rsidRDefault="00C854EA" w:rsidP="00CE2718">
      <w:pPr>
        <w:widowControl/>
        <w:overflowPunct/>
        <w:autoSpaceDE/>
        <w:autoSpaceDN/>
        <w:adjustRightInd/>
        <w:spacing w:before="240" w:after="120" w:line="259" w:lineRule="auto"/>
        <w:ind w:firstLine="0"/>
        <w:jc w:val="center"/>
        <w:textAlignment w:val="auto"/>
        <w:rPr>
          <w:b/>
          <w:bCs/>
          <w:color w:val="111111"/>
          <w:kern w:val="0"/>
          <w:sz w:val="24"/>
          <w:szCs w:val="24"/>
          <w:lang w:val="en-IN" w:eastAsia="en-IN" w:bidi="mr-IN"/>
        </w:rPr>
      </w:pPr>
      <w:r w:rsidRPr="00C854EA">
        <w:rPr>
          <w:b/>
          <w:bCs/>
          <w:color w:val="111111"/>
          <w:kern w:val="0"/>
          <w:sz w:val="24"/>
          <w:szCs w:val="24"/>
          <w:lang w:val="en-IN" w:eastAsia="en-IN" w:bidi="mr-IN"/>
        </w:rPr>
        <w:t>4. Conclusions</w:t>
      </w:r>
    </w:p>
    <w:p w14:paraId="38714DE3" w14:textId="77777777" w:rsidR="00C854EA" w:rsidRPr="00C854EA" w:rsidRDefault="00C854EA" w:rsidP="00C854EA">
      <w:pPr>
        <w:widowControl/>
        <w:overflowPunct/>
        <w:autoSpaceDE/>
        <w:autoSpaceDN/>
        <w:adjustRightInd/>
        <w:spacing w:before="0" w:after="160" w:line="276" w:lineRule="auto"/>
        <w:ind w:firstLine="0"/>
        <w:textAlignment w:val="auto"/>
        <w:rPr>
          <w:color w:val="111111"/>
          <w:kern w:val="0"/>
          <w:sz w:val="24"/>
          <w:szCs w:val="24"/>
          <w:lang w:val="en-IN" w:eastAsia="en-IN" w:bidi="mr-IN"/>
        </w:rPr>
      </w:pPr>
      <w:r w:rsidRPr="00C854EA">
        <w:rPr>
          <w:color w:val="111111"/>
          <w:kern w:val="0"/>
          <w:sz w:val="24"/>
          <w:szCs w:val="24"/>
          <w:lang w:val="en-IN" w:eastAsia="en-IN" w:bidi="mr-IN"/>
        </w:rPr>
        <w:t>This section elaborates the conclusions obtained in the research study with numerical values in brief. This should not be repeated as an abstract. It should not contain any references.</w:t>
      </w:r>
      <w:r w:rsidRPr="00C854EA">
        <w:rPr>
          <w:rFonts w:ascii="Cambria" w:hAnsi="Cambria"/>
          <w:color w:val="111111"/>
          <w:kern w:val="0"/>
          <w:sz w:val="24"/>
          <w:szCs w:val="24"/>
          <w:lang w:val="en-IN" w:eastAsia="en-IN" w:bidi="mr-IN"/>
        </w:rPr>
        <w:t xml:space="preserve"> </w:t>
      </w:r>
      <w:r w:rsidRPr="00C854EA">
        <w:rPr>
          <w:color w:val="111111"/>
          <w:kern w:val="0"/>
          <w:sz w:val="24"/>
          <w:szCs w:val="24"/>
          <w:lang w:val="en-IN" w:eastAsia="en-IN" w:bidi="mr-IN"/>
        </w:rPr>
        <w:t xml:space="preserve">Standard abbreviations should be used throughout the manuscript. </w:t>
      </w:r>
    </w:p>
    <w:p w14:paraId="6DC5BF53" w14:textId="77777777" w:rsidR="00C854EA" w:rsidRPr="00C854EA" w:rsidRDefault="00C854EA" w:rsidP="00E15264">
      <w:pPr>
        <w:widowControl/>
        <w:overflowPunct/>
        <w:autoSpaceDE/>
        <w:autoSpaceDN/>
        <w:adjustRightInd/>
        <w:spacing w:after="120" w:line="276" w:lineRule="auto"/>
        <w:ind w:firstLine="0"/>
        <w:textAlignment w:val="auto"/>
        <w:rPr>
          <w:b/>
          <w:bCs/>
          <w:color w:val="111111"/>
          <w:kern w:val="0"/>
          <w:sz w:val="24"/>
          <w:szCs w:val="24"/>
          <w:lang w:val="en-IN" w:eastAsia="en-IN" w:bidi="mr-IN"/>
        </w:rPr>
      </w:pPr>
      <w:r w:rsidRPr="00C854EA">
        <w:rPr>
          <w:b/>
          <w:bCs/>
          <w:color w:val="111111"/>
          <w:kern w:val="0"/>
          <w:sz w:val="24"/>
          <w:szCs w:val="24"/>
          <w:lang w:val="en-IN" w:eastAsia="en-IN" w:bidi="mr-IN"/>
        </w:rPr>
        <w:t>4.1 Abbreviations</w:t>
      </w:r>
    </w:p>
    <w:p w14:paraId="5649C664" w14:textId="77777777" w:rsidR="00C854EA" w:rsidRPr="00C854EA" w:rsidRDefault="00C854EA" w:rsidP="00C854EA">
      <w:pPr>
        <w:widowControl/>
        <w:overflowPunct/>
        <w:autoSpaceDE/>
        <w:autoSpaceDN/>
        <w:adjustRightInd/>
        <w:spacing w:before="0" w:after="160" w:line="276" w:lineRule="auto"/>
        <w:ind w:firstLine="0"/>
        <w:textAlignment w:val="auto"/>
        <w:rPr>
          <w:color w:val="111111"/>
          <w:kern w:val="0"/>
          <w:sz w:val="24"/>
          <w:szCs w:val="24"/>
          <w:lang w:val="en-IN" w:eastAsia="en-IN" w:bidi="mr-IN"/>
        </w:rPr>
      </w:pPr>
      <w:r w:rsidRPr="00C854EA">
        <w:rPr>
          <w:color w:val="111111"/>
          <w:kern w:val="0"/>
          <w:sz w:val="24"/>
          <w:szCs w:val="24"/>
          <w:lang w:val="en-IN" w:eastAsia="en-IN" w:bidi="mr-IN"/>
        </w:rPr>
        <w:t>All non-standard abbreviations must be defined in the text whenever they are coming first time.</w:t>
      </w:r>
    </w:p>
    <w:p w14:paraId="674CD240" w14:textId="77777777" w:rsidR="00C854EA" w:rsidRPr="00C854EA" w:rsidRDefault="00C854EA" w:rsidP="00E15264">
      <w:pPr>
        <w:widowControl/>
        <w:overflowPunct/>
        <w:autoSpaceDE/>
        <w:autoSpaceDN/>
        <w:adjustRightInd/>
        <w:spacing w:after="120" w:line="276" w:lineRule="auto"/>
        <w:ind w:firstLine="0"/>
        <w:textAlignment w:val="auto"/>
        <w:rPr>
          <w:b/>
          <w:bCs/>
          <w:color w:val="111111"/>
          <w:kern w:val="0"/>
          <w:sz w:val="24"/>
          <w:szCs w:val="24"/>
          <w:lang w:val="en-IN" w:eastAsia="en-IN" w:bidi="mr-IN"/>
        </w:rPr>
      </w:pPr>
      <w:r w:rsidRPr="00C854EA">
        <w:rPr>
          <w:b/>
          <w:bCs/>
          <w:color w:val="111111"/>
          <w:kern w:val="0"/>
          <w:sz w:val="24"/>
          <w:szCs w:val="24"/>
          <w:lang w:val="en-IN" w:eastAsia="en-IN" w:bidi="mr-IN"/>
        </w:rPr>
        <w:t>4.2</w:t>
      </w:r>
      <w:r w:rsidRPr="00C854EA">
        <w:rPr>
          <w:color w:val="111111"/>
          <w:kern w:val="0"/>
          <w:sz w:val="24"/>
          <w:szCs w:val="24"/>
          <w:lang w:val="en-IN" w:eastAsia="en-IN" w:bidi="mr-IN"/>
        </w:rPr>
        <w:t xml:space="preserve"> </w:t>
      </w:r>
      <w:r w:rsidRPr="00C854EA">
        <w:rPr>
          <w:b/>
          <w:bCs/>
          <w:color w:val="111111"/>
          <w:kern w:val="0"/>
          <w:sz w:val="24"/>
          <w:szCs w:val="24"/>
          <w:lang w:val="en-IN" w:eastAsia="en-IN" w:bidi="mr-IN"/>
        </w:rPr>
        <w:t>Nomenclature and Units </w:t>
      </w:r>
    </w:p>
    <w:p w14:paraId="092ADEFC" w14:textId="77777777" w:rsidR="00C854EA" w:rsidRPr="00C854EA" w:rsidRDefault="00C854EA" w:rsidP="00C854EA">
      <w:pPr>
        <w:widowControl/>
        <w:overflowPunct/>
        <w:autoSpaceDE/>
        <w:autoSpaceDN/>
        <w:adjustRightInd/>
        <w:spacing w:before="0" w:after="160" w:line="276" w:lineRule="auto"/>
        <w:ind w:firstLine="0"/>
        <w:textAlignment w:val="auto"/>
        <w:rPr>
          <w:color w:val="111111"/>
          <w:kern w:val="0"/>
          <w:sz w:val="24"/>
          <w:szCs w:val="24"/>
          <w:lang w:val="en-IN" w:eastAsia="en-IN" w:bidi="mr-IN"/>
        </w:rPr>
      </w:pPr>
      <w:r w:rsidRPr="00C854EA">
        <w:rPr>
          <w:color w:val="111111"/>
          <w:kern w:val="0"/>
          <w:sz w:val="24"/>
          <w:szCs w:val="24"/>
          <w:lang w:val="en-IN" w:eastAsia="en-IN" w:bidi="mr-IN"/>
        </w:rPr>
        <w:t xml:space="preserve">The SI system of units should be followed for all scientific properties. The units should be places in square bracket parenthesis. </w:t>
      </w:r>
    </w:p>
    <w:p w14:paraId="4CB91514" w14:textId="77777777" w:rsidR="00C854EA" w:rsidRPr="00C854EA" w:rsidRDefault="00C854EA" w:rsidP="00E15264">
      <w:pPr>
        <w:widowControl/>
        <w:overflowPunct/>
        <w:autoSpaceDE/>
        <w:autoSpaceDN/>
        <w:adjustRightInd/>
        <w:spacing w:after="120" w:line="276" w:lineRule="auto"/>
        <w:ind w:firstLine="0"/>
        <w:textAlignment w:val="auto"/>
        <w:rPr>
          <w:b/>
          <w:bCs/>
          <w:color w:val="111111"/>
          <w:kern w:val="0"/>
          <w:sz w:val="24"/>
          <w:szCs w:val="24"/>
          <w:lang w:val="en-IN" w:eastAsia="en-IN" w:bidi="mr-IN"/>
        </w:rPr>
      </w:pPr>
      <w:r w:rsidRPr="00C854EA">
        <w:rPr>
          <w:b/>
          <w:bCs/>
          <w:color w:val="111111"/>
          <w:kern w:val="0"/>
          <w:sz w:val="24"/>
          <w:szCs w:val="24"/>
          <w:lang w:val="en-IN" w:eastAsia="en-IN" w:bidi="mr-IN"/>
        </w:rPr>
        <w:t>4.3</w:t>
      </w:r>
      <w:r w:rsidRPr="00C854EA">
        <w:rPr>
          <w:color w:val="111111"/>
          <w:kern w:val="0"/>
          <w:sz w:val="24"/>
          <w:szCs w:val="24"/>
          <w:lang w:val="en-IN" w:eastAsia="en-IN" w:bidi="mr-IN"/>
        </w:rPr>
        <w:t xml:space="preserve"> </w:t>
      </w:r>
      <w:r w:rsidRPr="00C854EA">
        <w:rPr>
          <w:b/>
          <w:bCs/>
          <w:color w:val="111111"/>
          <w:kern w:val="0"/>
          <w:sz w:val="24"/>
          <w:szCs w:val="24"/>
          <w:lang w:val="en-IN" w:eastAsia="en-IN" w:bidi="mr-IN"/>
        </w:rPr>
        <w:t>Tables and Figures</w:t>
      </w:r>
    </w:p>
    <w:p w14:paraId="736A8E8F" w14:textId="77777777" w:rsidR="00C854EA" w:rsidRPr="00C854EA" w:rsidRDefault="00C854EA" w:rsidP="00C854EA">
      <w:pPr>
        <w:widowControl/>
        <w:overflowPunct/>
        <w:autoSpaceDE/>
        <w:autoSpaceDN/>
        <w:adjustRightInd/>
        <w:spacing w:before="0" w:after="160" w:line="276" w:lineRule="auto"/>
        <w:ind w:firstLine="0"/>
        <w:textAlignment w:val="auto"/>
        <w:rPr>
          <w:color w:val="111111"/>
          <w:kern w:val="0"/>
          <w:sz w:val="24"/>
          <w:szCs w:val="24"/>
          <w:lang w:val="en-IN" w:eastAsia="en-IN" w:bidi="mr-IN"/>
        </w:rPr>
      </w:pPr>
      <w:r w:rsidRPr="00C854EA">
        <w:rPr>
          <w:color w:val="111111"/>
          <w:kern w:val="0"/>
          <w:sz w:val="24"/>
          <w:szCs w:val="24"/>
          <w:lang w:val="en-IN" w:eastAsia="en-IN" w:bidi="mr-IN"/>
        </w:rPr>
        <w:t xml:space="preserve">Tables and figures should be placed next to the relevant text in the manuscript wherever they are expected to be in the final version of manuscript. Tables should be created with a word processor and cited consecutively in the text. To ensure the highest print quality, figures submitted should be with minimum 300 dpi. Captions/legends will be placed below for the figures and at the top for </w:t>
      </w:r>
      <w:r w:rsidRPr="00C854EA">
        <w:rPr>
          <w:color w:val="111111"/>
          <w:kern w:val="0"/>
          <w:sz w:val="24"/>
          <w:szCs w:val="24"/>
          <w:lang w:val="en-IN" w:eastAsia="en-IN" w:bidi="mr-IN"/>
        </w:rPr>
        <w:lastRenderedPageBreak/>
        <w:t xml:space="preserve">tables with 11 font size (Times New Roman). The authors are encouraged to provide colour figures/graphs etc. for better understanding to readers. </w:t>
      </w:r>
    </w:p>
    <w:p w14:paraId="59EBEC2C" w14:textId="77777777" w:rsidR="00C854EA" w:rsidRPr="00C854EA" w:rsidRDefault="00C854EA" w:rsidP="00E15264">
      <w:pPr>
        <w:widowControl/>
        <w:overflowPunct/>
        <w:autoSpaceDE/>
        <w:autoSpaceDN/>
        <w:adjustRightInd/>
        <w:spacing w:after="120" w:line="276" w:lineRule="auto"/>
        <w:ind w:firstLine="0"/>
        <w:textAlignment w:val="auto"/>
        <w:rPr>
          <w:b/>
          <w:bCs/>
          <w:kern w:val="0"/>
          <w:sz w:val="24"/>
          <w:szCs w:val="24"/>
          <w:lang w:val="en-IN" w:eastAsia="en-IN" w:bidi="mr-IN"/>
        </w:rPr>
      </w:pPr>
      <w:r w:rsidRPr="00C854EA">
        <w:rPr>
          <w:b/>
          <w:bCs/>
          <w:kern w:val="0"/>
          <w:sz w:val="24"/>
          <w:szCs w:val="24"/>
          <w:lang w:eastAsia="en-IN" w:bidi="mr-IN"/>
        </w:rPr>
        <w:t xml:space="preserve">4.4 </w:t>
      </w:r>
      <w:hyperlink r:id="rId8" w:tgtFrame="_blank" w:history="1">
        <w:r w:rsidRPr="008776C4">
          <w:rPr>
            <w:b/>
            <w:bCs/>
            <w:kern w:val="0"/>
            <w:sz w:val="24"/>
            <w:szCs w:val="24"/>
            <w:lang w:val="en-IN" w:eastAsia="en-IN" w:bidi="mr-IN"/>
          </w:rPr>
          <w:t>Review Process</w:t>
        </w:r>
      </w:hyperlink>
    </w:p>
    <w:p w14:paraId="4AD0474C" w14:textId="77777777" w:rsidR="00C854EA" w:rsidRPr="00C854EA" w:rsidRDefault="00C854EA" w:rsidP="00C854EA">
      <w:pPr>
        <w:widowControl/>
        <w:overflowPunct/>
        <w:autoSpaceDE/>
        <w:autoSpaceDN/>
        <w:adjustRightInd/>
        <w:spacing w:before="0" w:after="160" w:line="276" w:lineRule="auto"/>
        <w:ind w:firstLine="0"/>
        <w:textAlignment w:val="auto"/>
        <w:rPr>
          <w:color w:val="111111"/>
          <w:kern w:val="0"/>
          <w:sz w:val="24"/>
          <w:szCs w:val="24"/>
          <w:lang w:val="en-IN" w:eastAsia="en-IN" w:bidi="mr-IN"/>
        </w:rPr>
      </w:pPr>
      <w:r w:rsidRPr="00C854EA">
        <w:rPr>
          <w:color w:val="111111"/>
          <w:kern w:val="0"/>
          <w:sz w:val="24"/>
          <w:szCs w:val="24"/>
          <w:lang w:val="en-IN" w:eastAsia="en-IN" w:bidi="mr-IN"/>
        </w:rPr>
        <w:t xml:space="preserve">All the manuscripts are reviewed by expert reviewers assigned by KTJME editor. The comments given by reviewers about the manuscript are sent to authors </w:t>
      </w:r>
      <w:r w:rsidR="00EB17F8">
        <w:rPr>
          <w:color w:val="111111"/>
          <w:kern w:val="0"/>
          <w:sz w:val="24"/>
          <w:szCs w:val="24"/>
          <w:lang w:val="en-IN" w:eastAsia="en-IN" w:bidi="mr-IN"/>
        </w:rPr>
        <w:t>as early as possible</w:t>
      </w:r>
      <w:r w:rsidRPr="00C854EA">
        <w:rPr>
          <w:color w:val="111111"/>
          <w:kern w:val="0"/>
          <w:sz w:val="24"/>
          <w:szCs w:val="24"/>
          <w:lang w:val="en-IN" w:eastAsia="en-IN" w:bidi="mr-IN"/>
        </w:rPr>
        <w:t xml:space="preserve">. The editorial staff members continuously follow up for pending reviews. If the reviewer is not able to submit the reviews in time, another reviewer is assigned and requested to complete the review in stipulated time. The main intension of </w:t>
      </w:r>
      <w:r w:rsidRPr="00C854EA">
        <w:rPr>
          <w:b/>
          <w:bCs/>
          <w:color w:val="111111"/>
          <w:kern w:val="0"/>
          <w:sz w:val="24"/>
          <w:szCs w:val="24"/>
          <w:lang w:val="en-IN" w:eastAsia="en-IN" w:bidi="mr-IN"/>
        </w:rPr>
        <w:t xml:space="preserve">KT Journal of Mechanical Engineering (KTJME) </w:t>
      </w:r>
      <w:r w:rsidRPr="00C854EA">
        <w:rPr>
          <w:color w:val="111111"/>
          <w:kern w:val="0"/>
          <w:sz w:val="24"/>
          <w:szCs w:val="24"/>
          <w:lang w:val="en-IN" w:eastAsia="en-IN" w:bidi="mr-IN"/>
        </w:rPr>
        <w:t xml:space="preserve">is to publish the accepted papers in the coming issue without delay. </w:t>
      </w:r>
    </w:p>
    <w:p w14:paraId="334C1D5B" w14:textId="77777777" w:rsidR="00C854EA" w:rsidRPr="00C854EA" w:rsidRDefault="00C854EA" w:rsidP="0055601D">
      <w:pPr>
        <w:widowControl/>
        <w:overflowPunct/>
        <w:autoSpaceDE/>
        <w:autoSpaceDN/>
        <w:adjustRightInd/>
        <w:spacing w:after="120" w:line="276" w:lineRule="auto"/>
        <w:ind w:firstLine="0"/>
        <w:textAlignment w:val="auto"/>
        <w:rPr>
          <w:color w:val="111111"/>
          <w:kern w:val="0"/>
          <w:sz w:val="24"/>
          <w:szCs w:val="24"/>
          <w:lang w:val="en-IN" w:eastAsia="en-IN" w:bidi="mr-IN"/>
        </w:rPr>
      </w:pPr>
      <w:r w:rsidRPr="00C854EA">
        <w:rPr>
          <w:b/>
          <w:bCs/>
          <w:color w:val="111111"/>
          <w:kern w:val="0"/>
          <w:sz w:val="24"/>
          <w:szCs w:val="24"/>
          <w:lang w:val="en-IN" w:eastAsia="en-IN" w:bidi="mr-IN"/>
        </w:rPr>
        <w:t>4.5</w:t>
      </w:r>
      <w:r w:rsidRPr="00C854EA">
        <w:rPr>
          <w:color w:val="111111"/>
          <w:kern w:val="0"/>
          <w:sz w:val="24"/>
          <w:szCs w:val="24"/>
          <w:lang w:val="en-IN" w:eastAsia="en-IN" w:bidi="mr-IN"/>
        </w:rPr>
        <w:t xml:space="preserve"> </w:t>
      </w:r>
      <w:r w:rsidRPr="00C854EA">
        <w:rPr>
          <w:b/>
          <w:bCs/>
          <w:color w:val="111111"/>
          <w:kern w:val="0"/>
          <w:sz w:val="24"/>
          <w:szCs w:val="24"/>
          <w:lang w:val="en-IN" w:eastAsia="en-IN" w:bidi="mr-IN"/>
        </w:rPr>
        <w:t>Proofs and Reprints</w:t>
      </w:r>
    </w:p>
    <w:p w14:paraId="0A0EF15F" w14:textId="77777777" w:rsidR="00C854EA" w:rsidRPr="00C854EA" w:rsidRDefault="00C854EA" w:rsidP="00C854EA">
      <w:pPr>
        <w:widowControl/>
        <w:overflowPunct/>
        <w:autoSpaceDE/>
        <w:autoSpaceDN/>
        <w:adjustRightInd/>
        <w:spacing w:before="0" w:after="160" w:line="276" w:lineRule="auto"/>
        <w:ind w:firstLine="0"/>
        <w:textAlignment w:val="auto"/>
        <w:rPr>
          <w:color w:val="111111"/>
          <w:kern w:val="0"/>
          <w:sz w:val="24"/>
          <w:szCs w:val="24"/>
          <w:lang w:val="en-IN" w:eastAsia="en-IN" w:bidi="mr-IN"/>
        </w:rPr>
      </w:pPr>
      <w:r w:rsidRPr="00C854EA">
        <w:rPr>
          <w:color w:val="111111"/>
          <w:kern w:val="0"/>
          <w:sz w:val="24"/>
          <w:szCs w:val="24"/>
          <w:lang w:val="en-IN" w:eastAsia="en-IN" w:bidi="mr-IN"/>
        </w:rPr>
        <w:t>All the corrected and final edited manuscripts as per the</w:t>
      </w:r>
      <w:r w:rsidRPr="00C854EA">
        <w:rPr>
          <w:b/>
          <w:bCs/>
          <w:color w:val="111111"/>
          <w:kern w:val="0"/>
          <w:sz w:val="24"/>
          <w:szCs w:val="24"/>
          <w:lang w:val="en-IN" w:eastAsia="en-IN" w:bidi="mr-IN"/>
        </w:rPr>
        <w:t xml:space="preserve"> KT Journal of Mechanical Engineering (KTJME) </w:t>
      </w:r>
      <w:r w:rsidRPr="00C854EA">
        <w:rPr>
          <w:color w:val="111111"/>
          <w:kern w:val="0"/>
          <w:sz w:val="24"/>
          <w:szCs w:val="24"/>
          <w:lang w:val="en-IN" w:eastAsia="en-IN" w:bidi="mr-IN"/>
        </w:rPr>
        <w:t>are sent to corresponding author for final remarks. After the confirmation from author, publication process started. All the authors can download their published papers from the KTJME website current issue</w:t>
      </w:r>
      <w:r w:rsidR="0055601D">
        <w:rPr>
          <w:color w:val="111111"/>
          <w:kern w:val="0"/>
          <w:sz w:val="24"/>
          <w:szCs w:val="24"/>
          <w:lang w:val="en-IN" w:eastAsia="en-IN" w:bidi="mr-IN"/>
        </w:rPr>
        <w:t xml:space="preserve"> or earlier issues.</w:t>
      </w:r>
    </w:p>
    <w:p w14:paraId="7A4E7DA9" w14:textId="77777777" w:rsidR="00C854EA" w:rsidRPr="00C854EA" w:rsidRDefault="00C854EA" w:rsidP="002C0851">
      <w:pPr>
        <w:keepNext/>
        <w:spacing w:before="240" w:after="120"/>
        <w:ind w:firstLine="0"/>
        <w:jc w:val="center"/>
        <w:outlineLvl w:val="3"/>
        <w:rPr>
          <w:b/>
          <w:sz w:val="24"/>
          <w:szCs w:val="24"/>
        </w:rPr>
      </w:pPr>
      <w:r w:rsidRPr="00C854EA">
        <w:rPr>
          <w:b/>
          <w:sz w:val="24"/>
          <w:szCs w:val="24"/>
        </w:rPr>
        <w:t>Acknowledgements</w:t>
      </w:r>
    </w:p>
    <w:p w14:paraId="3037A66B" w14:textId="77777777" w:rsidR="00C854EA" w:rsidRPr="00C854EA" w:rsidRDefault="00C854EA" w:rsidP="00C854EA">
      <w:pPr>
        <w:widowControl/>
        <w:overflowPunct/>
        <w:autoSpaceDE/>
        <w:autoSpaceDN/>
        <w:adjustRightInd/>
        <w:spacing w:before="0" w:after="160" w:line="276" w:lineRule="auto"/>
        <w:ind w:firstLine="0"/>
        <w:textAlignment w:val="auto"/>
        <w:rPr>
          <w:rFonts w:eastAsia="Calibri"/>
          <w:kern w:val="2"/>
          <w:sz w:val="24"/>
          <w:szCs w:val="24"/>
          <w:lang w:val="en-IN"/>
        </w:rPr>
      </w:pPr>
      <w:r w:rsidRPr="00C854EA">
        <w:rPr>
          <w:rFonts w:eastAsia="Calibri"/>
          <w:kern w:val="2"/>
          <w:sz w:val="24"/>
          <w:szCs w:val="24"/>
          <w:lang w:val="en-IN"/>
        </w:rPr>
        <w:t xml:space="preserve">The acknowledgments section appears after the main body of the text. The section should not be numbered. This section includes acknowledgments of help from associates and colleagues, financial support, and permission to publish the manuscript. </w:t>
      </w:r>
    </w:p>
    <w:p w14:paraId="61F8319C" w14:textId="77777777" w:rsidR="00C854EA" w:rsidRPr="00C854EA" w:rsidRDefault="00C854EA" w:rsidP="00C854EA">
      <w:pPr>
        <w:spacing w:before="240" w:after="120"/>
        <w:ind w:firstLine="0"/>
        <w:jc w:val="center"/>
        <w:outlineLvl w:val="3"/>
        <w:rPr>
          <w:b/>
          <w:sz w:val="22"/>
          <w:szCs w:val="22"/>
        </w:rPr>
      </w:pPr>
      <w:r w:rsidRPr="00C854EA">
        <w:rPr>
          <w:b/>
          <w:sz w:val="24"/>
          <w:szCs w:val="24"/>
        </w:rPr>
        <w:t>References</w:t>
      </w:r>
    </w:p>
    <w:p w14:paraId="0994063E" w14:textId="77777777" w:rsidR="00BA59D9" w:rsidRPr="00BA59D9" w:rsidRDefault="00BA59D9" w:rsidP="00BA59D9">
      <w:pPr>
        <w:widowControl/>
        <w:numPr>
          <w:ilvl w:val="0"/>
          <w:numId w:val="8"/>
        </w:numPr>
        <w:autoSpaceDE/>
        <w:autoSpaceDN/>
        <w:spacing w:before="0" w:after="120" w:line="259" w:lineRule="auto"/>
        <w:ind w:left="426" w:hanging="357"/>
        <w:jc w:val="left"/>
        <w:rPr>
          <w:rFonts w:eastAsia="Calibri"/>
          <w:kern w:val="2"/>
          <w:sz w:val="22"/>
          <w:szCs w:val="22"/>
          <w:u w:val="single"/>
        </w:rPr>
      </w:pPr>
      <w:r w:rsidRPr="00BA59D9">
        <w:rPr>
          <w:rFonts w:eastAsia="Calibri"/>
          <w:kern w:val="2"/>
          <w:sz w:val="22"/>
          <w:szCs w:val="22"/>
        </w:rPr>
        <w:t>Calm, J.</w:t>
      </w:r>
      <w:r>
        <w:rPr>
          <w:rFonts w:eastAsia="Calibri"/>
          <w:kern w:val="2"/>
          <w:sz w:val="22"/>
          <w:szCs w:val="22"/>
        </w:rPr>
        <w:t xml:space="preserve"> </w:t>
      </w:r>
      <w:r w:rsidRPr="00BA59D9">
        <w:rPr>
          <w:rFonts w:eastAsia="Calibri"/>
          <w:kern w:val="2"/>
          <w:sz w:val="22"/>
          <w:szCs w:val="22"/>
        </w:rPr>
        <w:t xml:space="preserve">M., The next generation of refrigerants–historical review, considerations, and outlook, </w:t>
      </w:r>
      <w:r w:rsidRPr="00BA59D9">
        <w:rPr>
          <w:rFonts w:eastAsia="Calibri"/>
          <w:i/>
          <w:kern w:val="2"/>
          <w:sz w:val="22"/>
          <w:szCs w:val="22"/>
        </w:rPr>
        <w:t>Int. Journal of Refrigeration</w:t>
      </w:r>
      <w:r w:rsidRPr="00BA59D9">
        <w:rPr>
          <w:rFonts w:eastAsia="Calibri"/>
          <w:kern w:val="2"/>
          <w:sz w:val="22"/>
          <w:szCs w:val="22"/>
        </w:rPr>
        <w:t>, 31</w:t>
      </w:r>
      <w:r>
        <w:rPr>
          <w:rFonts w:eastAsia="Calibri"/>
          <w:kern w:val="2"/>
          <w:sz w:val="22"/>
          <w:szCs w:val="22"/>
        </w:rPr>
        <w:t xml:space="preserve"> (</w:t>
      </w:r>
      <w:r w:rsidRPr="00BA59D9">
        <w:rPr>
          <w:rFonts w:eastAsia="Calibri"/>
          <w:kern w:val="2"/>
          <w:sz w:val="22"/>
          <w:szCs w:val="22"/>
        </w:rPr>
        <w:t>2008</w:t>
      </w:r>
      <w:r>
        <w:rPr>
          <w:rFonts w:eastAsia="Calibri"/>
          <w:kern w:val="2"/>
          <w:sz w:val="22"/>
          <w:szCs w:val="22"/>
        </w:rPr>
        <w:t xml:space="preserve">) </w:t>
      </w:r>
      <w:r w:rsidRPr="00BA59D9">
        <w:rPr>
          <w:rFonts w:eastAsia="Calibri"/>
          <w:kern w:val="2"/>
          <w:sz w:val="22"/>
          <w:szCs w:val="22"/>
        </w:rPr>
        <w:t>1123-1133</w:t>
      </w:r>
      <w:r>
        <w:rPr>
          <w:rFonts w:eastAsia="Calibri"/>
          <w:kern w:val="2"/>
          <w:sz w:val="22"/>
          <w:szCs w:val="22"/>
        </w:rPr>
        <w:t xml:space="preserve">. </w:t>
      </w:r>
      <w:r w:rsidRPr="00BA59D9">
        <w:rPr>
          <w:rFonts w:eastAsia="Calibri"/>
          <w:kern w:val="2"/>
          <w:sz w:val="22"/>
          <w:szCs w:val="22"/>
          <w:u w:val="single"/>
        </w:rPr>
        <w:t xml:space="preserve"> </w:t>
      </w:r>
      <w:hyperlink r:id="rId9">
        <w:r w:rsidRPr="00BA59D9">
          <w:rPr>
            <w:rStyle w:val="Hyperlink"/>
            <w:rFonts w:eastAsia="Calibri"/>
            <w:kern w:val="2"/>
            <w:sz w:val="22"/>
            <w:szCs w:val="22"/>
          </w:rPr>
          <w:t>http://dx.doi.org/10.1016/j.ijrefrig.2008.01.013</w:t>
        </w:r>
      </w:hyperlink>
    </w:p>
    <w:p w14:paraId="0EC02077" w14:textId="77777777" w:rsidR="00C854EA" w:rsidRPr="00C854EA" w:rsidRDefault="00C854EA" w:rsidP="00C854EA">
      <w:pPr>
        <w:widowControl/>
        <w:numPr>
          <w:ilvl w:val="0"/>
          <w:numId w:val="8"/>
        </w:numPr>
        <w:overflowPunct/>
        <w:autoSpaceDE/>
        <w:autoSpaceDN/>
        <w:adjustRightInd/>
        <w:spacing w:before="0" w:after="120" w:line="259" w:lineRule="auto"/>
        <w:ind w:left="426" w:hanging="357"/>
        <w:jc w:val="left"/>
        <w:textAlignment w:val="auto"/>
        <w:rPr>
          <w:rFonts w:eastAsia="Calibri"/>
          <w:kern w:val="2"/>
          <w:sz w:val="22"/>
          <w:szCs w:val="22"/>
          <w:lang w:val="en-IN"/>
        </w:rPr>
      </w:pPr>
      <w:r w:rsidRPr="00C854EA">
        <w:rPr>
          <w:rFonts w:eastAsia="Calibri"/>
          <w:kern w:val="2"/>
          <w:sz w:val="22"/>
          <w:szCs w:val="22"/>
          <w:lang w:val="en-IN"/>
        </w:rPr>
        <w:t>Author 1, Author 2 and Author 3, Title of the Book, Publishers’ information, Year of Publication. (For Book)</w:t>
      </w:r>
    </w:p>
    <w:p w14:paraId="7BAA2196" w14:textId="77777777" w:rsidR="00C854EA" w:rsidRPr="00C854EA" w:rsidRDefault="00C854EA" w:rsidP="00C854EA">
      <w:pPr>
        <w:widowControl/>
        <w:numPr>
          <w:ilvl w:val="0"/>
          <w:numId w:val="8"/>
        </w:numPr>
        <w:overflowPunct/>
        <w:autoSpaceDE/>
        <w:autoSpaceDN/>
        <w:adjustRightInd/>
        <w:spacing w:before="0" w:after="120" w:line="259" w:lineRule="auto"/>
        <w:ind w:left="426" w:hanging="357"/>
        <w:jc w:val="left"/>
        <w:textAlignment w:val="auto"/>
        <w:rPr>
          <w:rFonts w:eastAsia="Calibri"/>
          <w:kern w:val="2"/>
          <w:sz w:val="22"/>
          <w:szCs w:val="22"/>
          <w:lang w:val="en-IN"/>
        </w:rPr>
      </w:pPr>
      <w:r w:rsidRPr="00C854EA">
        <w:rPr>
          <w:rFonts w:eastAsia="Calibri"/>
          <w:kern w:val="2"/>
          <w:sz w:val="22"/>
          <w:szCs w:val="22"/>
          <w:lang w:val="en-IN"/>
        </w:rPr>
        <w:t>Author 1, Author 2 and Author 3, Title of the proceeding paper, Proceedings information, place, Year of Publication, page numbers (if given). (For Proceedings paper)</w:t>
      </w:r>
    </w:p>
    <w:p w14:paraId="48D765B6" w14:textId="77777777" w:rsidR="00C854EA" w:rsidRDefault="00C854EA" w:rsidP="00C55B2D">
      <w:pPr>
        <w:pStyle w:val="Heading1"/>
        <w:keepNext w:val="0"/>
        <w:spacing w:before="600"/>
        <w:rPr>
          <w:caps w:val="0"/>
          <w:sz w:val="26"/>
          <w:szCs w:val="26"/>
        </w:rPr>
      </w:pPr>
    </w:p>
    <w:sectPr w:rsidR="00C854EA" w:rsidSect="00FF2909">
      <w:headerReference w:type="even" r:id="rId10"/>
      <w:headerReference w:type="default" r:id="rId11"/>
      <w:headerReference w:type="first" r:id="rId12"/>
      <w:footerReference w:type="first" r:id="rId13"/>
      <w:type w:val="continuous"/>
      <w:pgSz w:w="12240" w:h="15840" w:code="1"/>
      <w:pgMar w:top="1440" w:right="1440" w:bottom="1440" w:left="1440" w:header="862" w:footer="3742"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99E37" w14:textId="77777777" w:rsidR="00FC019A" w:rsidRDefault="00FC019A">
      <w:r>
        <w:separator/>
      </w:r>
    </w:p>
  </w:endnote>
  <w:endnote w:type="continuationSeparator" w:id="0">
    <w:p w14:paraId="5BA0B524" w14:textId="77777777" w:rsidR="00FC019A" w:rsidRDefault="00FC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Three">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FEB1E" w14:textId="77777777" w:rsidR="0091204F" w:rsidRPr="00CC3E08" w:rsidRDefault="0091204F" w:rsidP="0091204F">
    <w:pPr>
      <w:pStyle w:val="Footer"/>
      <w:pBdr>
        <w:top w:val="double" w:sz="4" w:space="1" w:color="auto"/>
      </w:pBdr>
      <w:tabs>
        <w:tab w:val="clear" w:pos="4320"/>
        <w:tab w:val="clear" w:pos="8640"/>
      </w:tabs>
      <w:spacing w:before="20"/>
      <w:ind w:firstLine="0"/>
      <w:jc w:val="left"/>
      <w:rPr>
        <w:color w:val="4472C4"/>
        <w:sz w:val="18"/>
        <w:szCs w:val="18"/>
      </w:rPr>
    </w:pPr>
    <w:r w:rsidRPr="00CC3E08">
      <w:rPr>
        <w:color w:val="4472C4"/>
        <w:sz w:val="18"/>
        <w:szCs w:val="18"/>
      </w:rPr>
      <w:t>Received: …….</w:t>
    </w:r>
    <w:r w:rsidR="004D6501">
      <w:rPr>
        <w:color w:val="4472C4"/>
        <w:sz w:val="18"/>
        <w:szCs w:val="18"/>
      </w:rPr>
      <w:t xml:space="preserve">     </w:t>
    </w:r>
    <w:r w:rsidRPr="00CC3E08">
      <w:rPr>
        <w:color w:val="4472C4"/>
        <w:sz w:val="18"/>
        <w:szCs w:val="18"/>
      </w:rPr>
      <w:t xml:space="preserve">;  </w:t>
    </w:r>
    <w:r w:rsidR="004D6501">
      <w:rPr>
        <w:color w:val="4472C4"/>
        <w:sz w:val="18"/>
        <w:szCs w:val="18"/>
      </w:rPr>
      <w:t xml:space="preserve">     </w:t>
    </w:r>
    <w:r w:rsidRPr="00CC3E08">
      <w:rPr>
        <w:color w:val="4472C4"/>
        <w:sz w:val="18"/>
        <w:szCs w:val="18"/>
      </w:rPr>
      <w:t>Accepted: ………..</w:t>
    </w:r>
  </w:p>
  <w:p w14:paraId="5B8BCD3E" w14:textId="77777777" w:rsidR="0091204F" w:rsidRPr="00CC3E08" w:rsidRDefault="0091204F" w:rsidP="0091204F">
    <w:pPr>
      <w:pStyle w:val="ListBullet"/>
      <w:spacing w:before="20"/>
      <w:ind w:left="0" w:right="0"/>
      <w:rPr>
        <w:color w:val="4472C4"/>
        <w:sz w:val="18"/>
        <w:szCs w:val="18"/>
        <w:vertAlign w:val="superscript"/>
      </w:rPr>
    </w:pPr>
    <w:r w:rsidRPr="00CC3E08">
      <w:rPr>
        <w:color w:val="4472C4"/>
        <w:sz w:val="18"/>
        <w:szCs w:val="18"/>
      </w:rPr>
      <w:t>Keywords</w:t>
    </w:r>
    <w:r w:rsidR="00384115">
      <w:rPr>
        <w:color w:val="4472C4"/>
        <w:sz w:val="18"/>
        <w:szCs w:val="18"/>
      </w:rPr>
      <w:t>:</w:t>
    </w:r>
  </w:p>
  <w:p w14:paraId="1D4DB139" w14:textId="77777777" w:rsidR="0091204F" w:rsidRPr="00CC3E08" w:rsidRDefault="0091204F" w:rsidP="0091204F">
    <w:pPr>
      <w:pStyle w:val="ListBullet"/>
      <w:spacing w:before="20"/>
      <w:ind w:left="0" w:hanging="90"/>
      <w:jc w:val="left"/>
      <w:rPr>
        <w:color w:val="4472C4"/>
        <w:sz w:val="18"/>
        <w:szCs w:val="18"/>
      </w:rPr>
    </w:pPr>
    <w:r w:rsidRPr="00CC3E08">
      <w:rPr>
        <w:color w:val="4472C4"/>
        <w:sz w:val="18"/>
        <w:szCs w:val="18"/>
        <w:vertAlign w:val="superscript"/>
      </w:rPr>
      <w:t xml:space="preserve"> </w:t>
    </w:r>
    <w:r w:rsidRPr="00CC3E08">
      <w:rPr>
        <w:color w:val="4472C4"/>
        <w:sz w:val="18"/>
        <w:szCs w:val="18"/>
        <w:vertAlign w:val="superscript"/>
      </w:rPr>
      <w:sym w:font="Symbol" w:char="F02A"/>
    </w:r>
    <w:r w:rsidRPr="00CC3E08">
      <w:rPr>
        <w:color w:val="4472C4"/>
        <w:sz w:val="18"/>
        <w:szCs w:val="18"/>
      </w:rPr>
      <w:t>Corresponding author</w:t>
    </w:r>
    <w:r w:rsidR="00384115">
      <w:rPr>
        <w:color w:val="4472C4"/>
        <w:sz w:val="18"/>
        <w:szCs w:val="18"/>
      </w:rPr>
      <w:t xml:space="preserve"> name and email:</w:t>
    </w:r>
  </w:p>
  <w:p w14:paraId="4894882F" w14:textId="77777777" w:rsidR="00C433AC" w:rsidRPr="00C433AC" w:rsidRDefault="00C433AC" w:rsidP="00C433AC">
    <w:pPr>
      <w:pBdr>
        <w:top w:val="double" w:sz="4" w:space="1" w:color="auto"/>
      </w:pBdr>
      <w:spacing w:before="20" w:line="312" w:lineRule="auto"/>
      <w:ind w:firstLine="0"/>
      <w:rPr>
        <w:color w:val="4472C4"/>
        <w:sz w:val="18"/>
        <w:szCs w:val="18"/>
        <w:lang w:val="en-IN"/>
      </w:rPr>
    </w:pPr>
    <w:r w:rsidRPr="00C433AC">
      <w:rPr>
        <w:color w:val="4472C4"/>
        <w:sz w:val="18"/>
        <w:szCs w:val="18"/>
        <w:lang w:val="en-IN"/>
      </w:rPr>
      <w:t xml:space="preserve">How to cite this article: </w:t>
    </w:r>
  </w:p>
  <w:p w14:paraId="053960EC" w14:textId="77777777" w:rsidR="0091204F" w:rsidRPr="00CC3E08" w:rsidRDefault="0091204F" w:rsidP="00C433AC">
    <w:pPr>
      <w:pBdr>
        <w:top w:val="double" w:sz="4" w:space="1" w:color="auto"/>
      </w:pBdr>
      <w:spacing w:before="20" w:line="312" w:lineRule="auto"/>
      <w:ind w:firstLine="0"/>
      <w:rPr>
        <w:color w:val="4472C4"/>
        <w:sz w:val="18"/>
        <w:szCs w:val="18"/>
      </w:rPr>
    </w:pPr>
  </w:p>
  <w:p w14:paraId="0547FC27" w14:textId="77777777" w:rsidR="0091204F" w:rsidRPr="00CC3E08" w:rsidRDefault="0091204F" w:rsidP="0091204F">
    <w:pPr>
      <w:spacing w:before="20"/>
      <w:ind w:firstLine="0"/>
      <w:jc w:val="right"/>
      <w:rPr>
        <w:color w:val="4472C4"/>
        <w:sz w:val="18"/>
        <w:szCs w:val="18"/>
      </w:rPr>
    </w:pPr>
    <w:r w:rsidRPr="00CC3E08">
      <w:rPr>
        <w:color w:val="4472C4"/>
        <w:sz w:val="18"/>
        <w:szCs w:val="18"/>
      </w:rPr>
      <w:t>Published Online</w:t>
    </w:r>
    <w:r w:rsidR="00384115">
      <w:rPr>
        <w:color w:val="4472C4"/>
        <w:sz w:val="18"/>
        <w:szCs w:val="18"/>
      </w:rPr>
      <w:t>: 2023</w:t>
    </w:r>
  </w:p>
  <w:p w14:paraId="35A12369" w14:textId="77777777" w:rsidR="004D2F1B" w:rsidRPr="0091204F" w:rsidRDefault="004D2F1B" w:rsidP="00912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B3E82" w14:textId="77777777" w:rsidR="00FC019A" w:rsidRDefault="00FC019A">
      <w:r>
        <w:separator/>
      </w:r>
    </w:p>
  </w:footnote>
  <w:footnote w:type="continuationSeparator" w:id="0">
    <w:p w14:paraId="6DE7A98C" w14:textId="77777777" w:rsidR="00FC019A" w:rsidRDefault="00FC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5ABA" w14:textId="77777777" w:rsidR="004D2F1B" w:rsidRPr="008E1CD9" w:rsidRDefault="004D2F1B">
    <w:pPr>
      <w:pStyle w:val="Header"/>
      <w:framePr w:wrap="auto" w:vAnchor="text" w:hAnchor="margin" w:xAlign="outside" w:y="1"/>
      <w:tabs>
        <w:tab w:val="clear" w:pos="4320"/>
        <w:tab w:val="clear" w:pos="8640"/>
      </w:tabs>
      <w:ind w:firstLine="0"/>
      <w:rPr>
        <w:rStyle w:val="PageNumber"/>
        <w:sz w:val="22"/>
        <w:szCs w:val="22"/>
      </w:rPr>
    </w:pPr>
    <w:r w:rsidRPr="008E1CD9">
      <w:rPr>
        <w:rStyle w:val="PageNumber"/>
        <w:sz w:val="22"/>
        <w:szCs w:val="22"/>
      </w:rPr>
      <w:fldChar w:fldCharType="begin"/>
    </w:r>
    <w:r w:rsidRPr="008E1CD9">
      <w:rPr>
        <w:rStyle w:val="PageNumber"/>
        <w:sz w:val="22"/>
        <w:szCs w:val="22"/>
      </w:rPr>
      <w:instrText xml:space="preserve">page  </w:instrText>
    </w:r>
    <w:r w:rsidRPr="008E1CD9">
      <w:rPr>
        <w:rStyle w:val="PageNumber"/>
        <w:sz w:val="22"/>
        <w:szCs w:val="22"/>
      </w:rPr>
      <w:fldChar w:fldCharType="separate"/>
    </w:r>
    <w:r w:rsidR="00661B9B">
      <w:rPr>
        <w:rStyle w:val="PageNumber"/>
        <w:noProof/>
        <w:sz w:val="22"/>
        <w:szCs w:val="22"/>
      </w:rPr>
      <w:t>4</w:t>
    </w:r>
    <w:r w:rsidRPr="008E1CD9">
      <w:rPr>
        <w:rStyle w:val="PageNumber"/>
        <w:sz w:val="22"/>
        <w:szCs w:val="22"/>
      </w:rPr>
      <w:fldChar w:fldCharType="end"/>
    </w:r>
  </w:p>
  <w:p w14:paraId="2E9E4D70" w14:textId="77777777" w:rsidR="004D2F1B" w:rsidRPr="008E1CD9" w:rsidRDefault="004D2F1B" w:rsidP="008352F5">
    <w:pPr>
      <w:pStyle w:val="Header"/>
      <w:tabs>
        <w:tab w:val="clear" w:pos="4320"/>
      </w:tabs>
      <w:ind w:firstLine="0"/>
      <w:jc w:val="center"/>
      <w:rPr>
        <w:sz w:val="22"/>
        <w:szCs w:val="22"/>
      </w:rPr>
    </w:pPr>
    <w:r>
      <w:rPr>
        <w:sz w:val="22"/>
        <w:szCs w:val="22"/>
      </w:rPr>
      <w:t>Author 1, Author 2 and Author 3</w:t>
    </w:r>
    <w:r w:rsidR="00FF2909">
      <w:rPr>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F30D" w14:textId="77777777" w:rsidR="004D2F1B" w:rsidRPr="00EB6408" w:rsidRDefault="004D2F1B" w:rsidP="008352F5">
    <w:pPr>
      <w:pStyle w:val="Header"/>
      <w:framePr w:wrap="auto" w:vAnchor="text" w:hAnchor="margin" w:xAlign="outside" w:y="1"/>
      <w:tabs>
        <w:tab w:val="clear" w:pos="4320"/>
        <w:tab w:val="clear" w:pos="8640"/>
      </w:tabs>
      <w:ind w:firstLine="0"/>
      <w:rPr>
        <w:rStyle w:val="PageNumber"/>
        <w:sz w:val="22"/>
        <w:szCs w:val="22"/>
      </w:rPr>
    </w:pPr>
    <w:r w:rsidRPr="00EB6408">
      <w:rPr>
        <w:rStyle w:val="PageNumber"/>
        <w:sz w:val="22"/>
        <w:szCs w:val="22"/>
      </w:rPr>
      <w:fldChar w:fldCharType="begin"/>
    </w:r>
    <w:r w:rsidRPr="00EB6408">
      <w:rPr>
        <w:rStyle w:val="PageNumber"/>
        <w:sz w:val="22"/>
        <w:szCs w:val="22"/>
      </w:rPr>
      <w:instrText xml:space="preserve">page  </w:instrText>
    </w:r>
    <w:r w:rsidRPr="00EB6408">
      <w:rPr>
        <w:rStyle w:val="PageNumber"/>
        <w:sz w:val="22"/>
        <w:szCs w:val="22"/>
      </w:rPr>
      <w:fldChar w:fldCharType="separate"/>
    </w:r>
    <w:r w:rsidR="00661B9B">
      <w:rPr>
        <w:rStyle w:val="PageNumber"/>
        <w:noProof/>
        <w:sz w:val="22"/>
        <w:szCs w:val="22"/>
      </w:rPr>
      <w:t>3</w:t>
    </w:r>
    <w:r w:rsidRPr="00EB6408">
      <w:rPr>
        <w:rStyle w:val="PageNumber"/>
        <w:sz w:val="22"/>
        <w:szCs w:val="22"/>
      </w:rPr>
      <w:fldChar w:fldCharType="end"/>
    </w:r>
  </w:p>
  <w:p w14:paraId="4F7D0B8B" w14:textId="77777777" w:rsidR="004D2F1B" w:rsidRPr="00EB6408" w:rsidRDefault="004D2F1B" w:rsidP="008352F5">
    <w:pPr>
      <w:pStyle w:val="Header"/>
      <w:tabs>
        <w:tab w:val="clear" w:pos="4320"/>
      </w:tabs>
      <w:ind w:firstLine="0"/>
      <w:jc w:val="center"/>
      <w:rPr>
        <w:sz w:val="22"/>
        <w:szCs w:val="22"/>
      </w:rPr>
    </w:pPr>
    <w:r>
      <w:rPr>
        <w:sz w:val="22"/>
        <w:szCs w:val="22"/>
      </w:rPr>
      <w:t>Running Title of the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0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5387"/>
      <w:gridCol w:w="2263"/>
    </w:tblGrid>
    <w:tr w:rsidR="00E27743" w14:paraId="4D1D0B4F" w14:textId="77777777" w:rsidTr="004A50CF">
      <w:trPr>
        <w:trHeight w:val="1692"/>
      </w:trPr>
      <w:tc>
        <w:tcPr>
          <w:tcW w:w="2410" w:type="dxa"/>
          <w:hideMark/>
        </w:tcPr>
        <w:p w14:paraId="1B2856A5" w14:textId="02EFF99C" w:rsidR="00F90898" w:rsidRDefault="00E27743" w:rsidP="00F90898">
          <w:pPr>
            <w:tabs>
              <w:tab w:val="left" w:pos="0"/>
            </w:tabs>
            <w:spacing w:after="120"/>
            <w:ind w:firstLine="0"/>
            <w:rPr>
              <w:rFonts w:ascii="Cambria" w:hAnsi="Cambria" w:cs="CIDFont+F1"/>
              <w:b/>
              <w:bCs/>
              <w:color w:val="17273D"/>
              <w:kern w:val="0"/>
              <w:sz w:val="24"/>
              <w:szCs w:val="24"/>
              <w:lang w:val="en-IN" w:eastAsia="en-IN"/>
            </w:rPr>
          </w:pPr>
          <w:r w:rsidRPr="00E27743">
            <w:rPr>
              <w:rFonts w:ascii="Cambria" w:hAnsi="Cambria" w:cs="CIDFont+F1"/>
              <w:b/>
              <w:bCs/>
              <w:color w:val="17273D"/>
              <w:kern w:val="0"/>
              <w:sz w:val="24"/>
              <w:szCs w:val="24"/>
              <w:lang w:eastAsia="en-IN"/>
            </w:rPr>
            <w:drawing>
              <wp:inline distT="0" distB="0" distL="0" distR="0" wp14:anchorId="468D4943" wp14:editId="23EC9D2D">
                <wp:extent cx="1440180" cy="807720"/>
                <wp:effectExtent l="0" t="0" r="0" b="0"/>
                <wp:docPr id="235607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48" cy="814152"/>
                        </a:xfrm>
                        <a:prstGeom prst="rect">
                          <a:avLst/>
                        </a:prstGeom>
                        <a:noFill/>
                        <a:ln>
                          <a:noFill/>
                        </a:ln>
                      </pic:spPr>
                    </pic:pic>
                  </a:graphicData>
                </a:graphic>
              </wp:inline>
            </w:drawing>
          </w:r>
        </w:p>
      </w:tc>
      <w:tc>
        <w:tcPr>
          <w:tcW w:w="5387" w:type="dxa"/>
          <w:hideMark/>
        </w:tcPr>
        <w:p w14:paraId="4E93656D" w14:textId="3BCD0988" w:rsidR="00F90898" w:rsidRPr="004A50CF" w:rsidRDefault="00F90898" w:rsidP="00E27743">
          <w:pPr>
            <w:tabs>
              <w:tab w:val="left" w:pos="0"/>
            </w:tabs>
            <w:spacing w:after="120"/>
            <w:ind w:firstLine="0"/>
            <w:jc w:val="center"/>
            <w:rPr>
              <w:rFonts w:ascii="Cambria" w:hAnsi="Cambria" w:cs="CIDFont+F1"/>
              <w:b/>
              <w:bCs/>
              <w:color w:val="002060"/>
              <w:kern w:val="0"/>
              <w:sz w:val="32"/>
              <w:szCs w:val="28"/>
              <w:lang w:val="en-IN" w:eastAsia="en-IN"/>
            </w:rPr>
          </w:pPr>
          <w:r w:rsidRPr="004A50CF">
            <w:rPr>
              <w:rFonts w:ascii="Cambria" w:hAnsi="Cambria"/>
              <w:b/>
              <w:color w:val="002060"/>
              <w:kern w:val="0"/>
              <w:sz w:val="24"/>
              <w:szCs w:val="24"/>
              <w:lang w:val="en-IN" w:eastAsia="en-IN"/>
            </w:rPr>
            <w:t>Key Tech Services Publication,</w:t>
          </w:r>
          <w:r w:rsidR="00E27743" w:rsidRPr="004A50CF">
            <w:rPr>
              <w:rFonts w:ascii="Cambria" w:hAnsi="Cambria"/>
              <w:b/>
              <w:color w:val="002060"/>
              <w:kern w:val="0"/>
              <w:sz w:val="24"/>
              <w:szCs w:val="24"/>
              <w:lang w:val="en-IN" w:eastAsia="en-IN"/>
            </w:rPr>
            <w:t xml:space="preserve"> </w:t>
          </w:r>
          <w:r w:rsidRPr="004A50CF">
            <w:rPr>
              <w:rFonts w:ascii="Cambria" w:hAnsi="Cambria"/>
              <w:b/>
              <w:color w:val="002060"/>
              <w:kern w:val="0"/>
              <w:sz w:val="24"/>
              <w:szCs w:val="24"/>
              <w:lang w:val="en-IN" w:eastAsia="en-IN"/>
            </w:rPr>
            <w:t>India</w:t>
          </w:r>
        </w:p>
        <w:p w14:paraId="7C796AD5" w14:textId="200A390B" w:rsidR="00F90898" w:rsidRDefault="00F90898" w:rsidP="00E27743">
          <w:pPr>
            <w:tabs>
              <w:tab w:val="left" w:pos="1308"/>
              <w:tab w:val="center" w:pos="4320"/>
              <w:tab w:val="right" w:pos="8640"/>
            </w:tabs>
            <w:spacing w:before="0" w:line="240" w:lineRule="auto"/>
            <w:ind w:firstLine="0"/>
            <w:jc w:val="center"/>
            <w:rPr>
              <w:rStyle w:val="Hyperlink"/>
              <w:kern w:val="0"/>
              <w:sz w:val="28"/>
              <w:szCs w:val="28"/>
              <w:lang w:val="en-IN" w:eastAsia="en-IN"/>
            </w:rPr>
          </w:pPr>
          <w:hyperlink r:id="rId2" w:history="1">
            <w:r w:rsidRPr="00E27743">
              <w:rPr>
                <w:rStyle w:val="Hyperlink"/>
                <w:kern w:val="0"/>
                <w:sz w:val="28"/>
                <w:szCs w:val="28"/>
                <w:lang w:val="en-IN" w:eastAsia="en-IN"/>
              </w:rPr>
              <w:t>http://www.ktjme.com</w:t>
            </w:r>
          </w:hyperlink>
        </w:p>
        <w:p w14:paraId="331B30F6" w14:textId="77777777" w:rsidR="00E27743" w:rsidRPr="00E27743" w:rsidRDefault="00E27743" w:rsidP="00E27743">
          <w:pPr>
            <w:tabs>
              <w:tab w:val="left" w:pos="1308"/>
              <w:tab w:val="center" w:pos="4320"/>
              <w:tab w:val="right" w:pos="8640"/>
            </w:tabs>
            <w:spacing w:before="0" w:line="240" w:lineRule="auto"/>
            <w:ind w:firstLine="0"/>
            <w:jc w:val="center"/>
            <w:rPr>
              <w:color w:val="000000"/>
              <w:kern w:val="0"/>
              <w:sz w:val="28"/>
              <w:szCs w:val="28"/>
              <w:lang w:val="en-IN" w:eastAsia="en-IN"/>
            </w:rPr>
          </w:pPr>
        </w:p>
        <w:p w14:paraId="50FF9DDB" w14:textId="77777777" w:rsidR="00E27743" w:rsidRPr="004A50CF" w:rsidRDefault="00E27743" w:rsidP="00E27743">
          <w:pPr>
            <w:tabs>
              <w:tab w:val="left" w:pos="1308"/>
              <w:tab w:val="center" w:pos="4320"/>
              <w:tab w:val="right" w:pos="8640"/>
            </w:tabs>
            <w:spacing w:before="0" w:line="240" w:lineRule="auto"/>
            <w:ind w:firstLine="0"/>
            <w:jc w:val="center"/>
            <w:rPr>
              <w:rFonts w:ascii="Cambria" w:hAnsi="Cambria"/>
              <w:b/>
              <w:bCs/>
              <w:color w:val="002060"/>
              <w:sz w:val="24"/>
              <w:szCs w:val="24"/>
            </w:rPr>
          </w:pPr>
          <w:r w:rsidRPr="004A50CF">
            <w:rPr>
              <w:rFonts w:ascii="Cambria" w:hAnsi="Cambria"/>
              <w:b/>
              <w:bCs/>
              <w:color w:val="002060"/>
              <w:sz w:val="24"/>
              <w:szCs w:val="24"/>
            </w:rPr>
            <w:t>http://dx.doi.org/</w:t>
          </w:r>
        </w:p>
        <w:p w14:paraId="26424E47" w14:textId="3597520B" w:rsidR="00F90898" w:rsidRDefault="00F90898" w:rsidP="00E27743">
          <w:pPr>
            <w:tabs>
              <w:tab w:val="left" w:pos="0"/>
            </w:tabs>
            <w:spacing w:after="120"/>
            <w:ind w:firstLine="0"/>
            <w:jc w:val="center"/>
            <w:rPr>
              <w:rFonts w:ascii="Cambria" w:hAnsi="Cambria" w:cs="CIDFont+F1"/>
              <w:b/>
              <w:bCs/>
              <w:color w:val="17273D"/>
              <w:kern w:val="0"/>
              <w:sz w:val="24"/>
              <w:szCs w:val="24"/>
              <w:lang w:val="en-IN" w:eastAsia="en-IN"/>
            </w:rPr>
          </w:pPr>
          <w:r>
            <w:rPr>
              <w:rFonts w:ascii="Cambria" w:hAnsi="Cambria"/>
              <w:b/>
              <w:kern w:val="0"/>
              <w:lang w:val="en-IN" w:eastAsia="en-IN"/>
            </w:rPr>
            <w:t xml:space="preserve">Vol.: X, </w:t>
          </w:r>
          <w:r w:rsidR="00E27743">
            <w:rPr>
              <w:rFonts w:ascii="Cambria" w:hAnsi="Cambria"/>
              <w:b/>
              <w:kern w:val="0"/>
              <w:lang w:val="en-IN" w:eastAsia="en-IN"/>
            </w:rPr>
            <w:t>No.: X</w:t>
          </w:r>
          <w:r>
            <w:rPr>
              <w:rFonts w:ascii="Cambria" w:hAnsi="Cambria"/>
              <w:b/>
              <w:kern w:val="0"/>
              <w:lang w:val="en-IN" w:eastAsia="en-IN"/>
            </w:rPr>
            <w:t xml:space="preserve"> , 202</w:t>
          </w:r>
          <w:r w:rsidR="004A50CF">
            <w:rPr>
              <w:rFonts w:ascii="Cambria" w:hAnsi="Cambria"/>
              <w:b/>
              <w:kern w:val="0"/>
              <w:lang w:val="en-IN" w:eastAsia="en-IN"/>
            </w:rPr>
            <w:t>X</w:t>
          </w:r>
          <w:r>
            <w:rPr>
              <w:rFonts w:ascii="Cambria" w:hAnsi="Cambria"/>
              <w:b/>
              <w:kern w:val="0"/>
              <w:lang w:val="en-IN" w:eastAsia="en-IN"/>
            </w:rPr>
            <w:t>, Pages: xx-xx</w:t>
          </w:r>
        </w:p>
      </w:tc>
      <w:tc>
        <w:tcPr>
          <w:tcW w:w="2263" w:type="dxa"/>
        </w:tcPr>
        <w:p w14:paraId="58C1C1A6" w14:textId="77777777" w:rsidR="00F90898" w:rsidRDefault="00F90898" w:rsidP="00F90898">
          <w:pPr>
            <w:tabs>
              <w:tab w:val="left" w:pos="0"/>
            </w:tabs>
            <w:spacing w:after="120"/>
            <w:ind w:firstLine="0"/>
            <w:rPr>
              <w:rFonts w:ascii="Cambria" w:hAnsi="Cambria"/>
              <w:b/>
              <w:bCs/>
              <w:kern w:val="0"/>
              <w:sz w:val="24"/>
              <w:szCs w:val="24"/>
              <w:lang w:val="en-IN" w:eastAsia="en-IN"/>
            </w:rPr>
          </w:pPr>
        </w:p>
        <w:p w14:paraId="1C2EDE90" w14:textId="77777777" w:rsidR="00F90898" w:rsidRDefault="00F90898" w:rsidP="00E27743">
          <w:pPr>
            <w:tabs>
              <w:tab w:val="left" w:pos="0"/>
            </w:tabs>
            <w:spacing w:after="120"/>
            <w:ind w:firstLine="0"/>
            <w:jc w:val="center"/>
            <w:rPr>
              <w:rFonts w:ascii="Cambria" w:hAnsi="Cambria" w:cs="CIDFont+F1"/>
              <w:b/>
              <w:bCs/>
              <w:color w:val="17273D"/>
              <w:kern w:val="0"/>
              <w:sz w:val="24"/>
              <w:szCs w:val="24"/>
              <w:lang w:val="en-IN" w:eastAsia="en-IN"/>
            </w:rPr>
          </w:pPr>
          <w:r>
            <w:rPr>
              <w:rFonts w:ascii="Cambria" w:hAnsi="Cambria"/>
              <w:b/>
              <w:bCs/>
              <w:color w:val="2F5496" w:themeColor="accent5" w:themeShade="BF"/>
              <w:kern w:val="0"/>
              <w:sz w:val="24"/>
              <w:szCs w:val="24"/>
              <w:lang w:val="en-IN" w:eastAsia="en-IN"/>
            </w:rPr>
            <w:t xml:space="preserve">ISSN: </w:t>
          </w:r>
          <w:r>
            <w:rPr>
              <w:rFonts w:ascii="Cambria" w:hAnsi="Cambria"/>
              <w:b/>
              <w:bCs/>
              <w:color w:val="2F5496" w:themeColor="accent5" w:themeShade="BF"/>
              <w:kern w:val="0"/>
              <w:sz w:val="24"/>
              <w:szCs w:val="24"/>
              <w:lang w:eastAsia="en-IN"/>
            </w:rPr>
            <w:t>3048-9563 (Online)</w:t>
          </w:r>
        </w:p>
      </w:tc>
    </w:tr>
  </w:tbl>
  <w:p w14:paraId="70AEF172" w14:textId="6C8FC0AB" w:rsidR="00CD7B30" w:rsidRPr="00306C81" w:rsidRDefault="00CD7B30" w:rsidP="001D3E36">
    <w:pPr>
      <w:pStyle w:val="Header"/>
      <w:tabs>
        <w:tab w:val="clear" w:pos="4320"/>
        <w:tab w:val="clear" w:pos="8640"/>
        <w:tab w:val="left" w:pos="1308"/>
      </w:tabs>
      <w:spacing w:before="0" w:line="240" w:lineRule="auto"/>
      <w:ind w:firstLine="0"/>
      <w:rPr>
        <w:rFonts w:ascii="Cambria" w:hAnsi="Cambria"/>
        <w:kern w:val="0"/>
        <w:lang w:val="en-IN" w:eastAsia="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2717C"/>
    <w:multiLevelType w:val="hybridMultilevel"/>
    <w:tmpl w:val="0A662A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401B97"/>
    <w:multiLevelType w:val="hybridMultilevel"/>
    <w:tmpl w:val="C256112C"/>
    <w:lvl w:ilvl="0" w:tplc="C9C2D0A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B11042"/>
    <w:multiLevelType w:val="hybridMultilevel"/>
    <w:tmpl w:val="CCBA9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2608C4"/>
    <w:multiLevelType w:val="hybridMultilevel"/>
    <w:tmpl w:val="46D00A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4B0AF6"/>
    <w:multiLevelType w:val="multilevel"/>
    <w:tmpl w:val="429E07B4"/>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5B32EF0"/>
    <w:multiLevelType w:val="hybridMultilevel"/>
    <w:tmpl w:val="F000E814"/>
    <w:lvl w:ilvl="0" w:tplc="4009000F">
      <w:start w:val="1"/>
      <w:numFmt w:val="decimal"/>
      <w:lvlText w:val="%1."/>
      <w:lvlJc w:val="left"/>
      <w:pPr>
        <w:ind w:left="6" w:hanging="360"/>
      </w:pPr>
    </w:lvl>
    <w:lvl w:ilvl="1" w:tplc="40090019" w:tentative="1">
      <w:start w:val="1"/>
      <w:numFmt w:val="lowerLetter"/>
      <w:lvlText w:val="%2."/>
      <w:lvlJc w:val="left"/>
      <w:pPr>
        <w:ind w:left="726" w:hanging="360"/>
      </w:pPr>
    </w:lvl>
    <w:lvl w:ilvl="2" w:tplc="4009001B" w:tentative="1">
      <w:start w:val="1"/>
      <w:numFmt w:val="lowerRoman"/>
      <w:lvlText w:val="%3."/>
      <w:lvlJc w:val="right"/>
      <w:pPr>
        <w:ind w:left="1446" w:hanging="180"/>
      </w:pPr>
    </w:lvl>
    <w:lvl w:ilvl="3" w:tplc="4009000F" w:tentative="1">
      <w:start w:val="1"/>
      <w:numFmt w:val="decimal"/>
      <w:lvlText w:val="%4."/>
      <w:lvlJc w:val="left"/>
      <w:pPr>
        <w:ind w:left="2166" w:hanging="360"/>
      </w:pPr>
    </w:lvl>
    <w:lvl w:ilvl="4" w:tplc="40090019" w:tentative="1">
      <w:start w:val="1"/>
      <w:numFmt w:val="lowerLetter"/>
      <w:lvlText w:val="%5."/>
      <w:lvlJc w:val="left"/>
      <w:pPr>
        <w:ind w:left="2886" w:hanging="360"/>
      </w:pPr>
    </w:lvl>
    <w:lvl w:ilvl="5" w:tplc="4009001B" w:tentative="1">
      <w:start w:val="1"/>
      <w:numFmt w:val="lowerRoman"/>
      <w:lvlText w:val="%6."/>
      <w:lvlJc w:val="right"/>
      <w:pPr>
        <w:ind w:left="3606" w:hanging="180"/>
      </w:pPr>
    </w:lvl>
    <w:lvl w:ilvl="6" w:tplc="4009000F" w:tentative="1">
      <w:start w:val="1"/>
      <w:numFmt w:val="decimal"/>
      <w:lvlText w:val="%7."/>
      <w:lvlJc w:val="left"/>
      <w:pPr>
        <w:ind w:left="4326" w:hanging="360"/>
      </w:pPr>
    </w:lvl>
    <w:lvl w:ilvl="7" w:tplc="40090019" w:tentative="1">
      <w:start w:val="1"/>
      <w:numFmt w:val="lowerLetter"/>
      <w:lvlText w:val="%8."/>
      <w:lvlJc w:val="left"/>
      <w:pPr>
        <w:ind w:left="5046" w:hanging="360"/>
      </w:pPr>
    </w:lvl>
    <w:lvl w:ilvl="8" w:tplc="4009001B" w:tentative="1">
      <w:start w:val="1"/>
      <w:numFmt w:val="lowerRoman"/>
      <w:lvlText w:val="%9."/>
      <w:lvlJc w:val="right"/>
      <w:pPr>
        <w:ind w:left="5766" w:hanging="180"/>
      </w:pPr>
    </w:lvl>
  </w:abstractNum>
  <w:abstractNum w:abstractNumId="6" w15:restartNumberingAfterBreak="0">
    <w:nsid w:val="55DB037A"/>
    <w:multiLevelType w:val="hybridMultilevel"/>
    <w:tmpl w:val="8870B55C"/>
    <w:lvl w:ilvl="0" w:tplc="1FC2BC56">
      <w:start w:val="1"/>
      <w:numFmt w:val="decimal"/>
      <w:lvlText w:val="[%1]"/>
      <w:lvlJc w:val="left"/>
      <w:pPr>
        <w:ind w:left="479" w:hanging="358"/>
      </w:pPr>
      <w:rPr>
        <w:rFonts w:ascii="Times New Roman" w:eastAsia="Times New Roman" w:hAnsi="Times New Roman" w:cs="Times New Roman" w:hint="default"/>
        <w:color w:val="000000"/>
        <w:spacing w:val="-1"/>
        <w:w w:val="100"/>
        <w:sz w:val="16"/>
        <w:szCs w:val="16"/>
        <w:lang w:val="en-US" w:eastAsia="en-US" w:bidi="ar-SA"/>
      </w:rPr>
    </w:lvl>
    <w:lvl w:ilvl="1" w:tplc="78DC0528">
      <w:numFmt w:val="bullet"/>
      <w:lvlText w:val="•"/>
      <w:lvlJc w:val="left"/>
      <w:pPr>
        <w:ind w:left="1332" w:hanging="358"/>
      </w:pPr>
      <w:rPr>
        <w:rFonts w:hint="default"/>
        <w:lang w:val="en-US" w:eastAsia="en-US" w:bidi="ar-SA"/>
      </w:rPr>
    </w:lvl>
    <w:lvl w:ilvl="2" w:tplc="24A06C4E">
      <w:numFmt w:val="bullet"/>
      <w:lvlText w:val="•"/>
      <w:lvlJc w:val="left"/>
      <w:pPr>
        <w:ind w:left="2185" w:hanging="358"/>
      </w:pPr>
      <w:rPr>
        <w:rFonts w:hint="default"/>
        <w:lang w:val="en-US" w:eastAsia="en-US" w:bidi="ar-SA"/>
      </w:rPr>
    </w:lvl>
    <w:lvl w:ilvl="3" w:tplc="7D8E53C6">
      <w:numFmt w:val="bullet"/>
      <w:lvlText w:val="•"/>
      <w:lvlJc w:val="left"/>
      <w:pPr>
        <w:ind w:left="3037" w:hanging="358"/>
      </w:pPr>
      <w:rPr>
        <w:rFonts w:hint="default"/>
        <w:lang w:val="en-US" w:eastAsia="en-US" w:bidi="ar-SA"/>
      </w:rPr>
    </w:lvl>
    <w:lvl w:ilvl="4" w:tplc="429AA390">
      <w:numFmt w:val="bullet"/>
      <w:lvlText w:val="•"/>
      <w:lvlJc w:val="left"/>
      <w:pPr>
        <w:ind w:left="3890" w:hanging="358"/>
      </w:pPr>
      <w:rPr>
        <w:rFonts w:hint="default"/>
        <w:lang w:val="en-US" w:eastAsia="en-US" w:bidi="ar-SA"/>
      </w:rPr>
    </w:lvl>
    <w:lvl w:ilvl="5" w:tplc="5FBE8FE0">
      <w:numFmt w:val="bullet"/>
      <w:lvlText w:val="•"/>
      <w:lvlJc w:val="left"/>
      <w:pPr>
        <w:ind w:left="4743" w:hanging="358"/>
      </w:pPr>
      <w:rPr>
        <w:rFonts w:hint="default"/>
        <w:lang w:val="en-US" w:eastAsia="en-US" w:bidi="ar-SA"/>
      </w:rPr>
    </w:lvl>
    <w:lvl w:ilvl="6" w:tplc="1768799E">
      <w:numFmt w:val="bullet"/>
      <w:lvlText w:val="•"/>
      <w:lvlJc w:val="left"/>
      <w:pPr>
        <w:ind w:left="5595" w:hanging="358"/>
      </w:pPr>
      <w:rPr>
        <w:rFonts w:hint="default"/>
        <w:lang w:val="en-US" w:eastAsia="en-US" w:bidi="ar-SA"/>
      </w:rPr>
    </w:lvl>
    <w:lvl w:ilvl="7" w:tplc="31ACF50A">
      <w:numFmt w:val="bullet"/>
      <w:lvlText w:val="•"/>
      <w:lvlJc w:val="left"/>
      <w:pPr>
        <w:ind w:left="6448" w:hanging="358"/>
      </w:pPr>
      <w:rPr>
        <w:rFonts w:hint="default"/>
        <w:lang w:val="en-US" w:eastAsia="en-US" w:bidi="ar-SA"/>
      </w:rPr>
    </w:lvl>
    <w:lvl w:ilvl="8" w:tplc="036E0E3A">
      <w:numFmt w:val="bullet"/>
      <w:lvlText w:val="•"/>
      <w:lvlJc w:val="left"/>
      <w:pPr>
        <w:ind w:left="7301" w:hanging="358"/>
      </w:pPr>
      <w:rPr>
        <w:rFonts w:hint="default"/>
        <w:lang w:val="en-US" w:eastAsia="en-US" w:bidi="ar-SA"/>
      </w:rPr>
    </w:lvl>
  </w:abstractNum>
  <w:abstractNum w:abstractNumId="7" w15:restartNumberingAfterBreak="0">
    <w:nsid w:val="68A55F19"/>
    <w:multiLevelType w:val="hybridMultilevel"/>
    <w:tmpl w:val="3D80B5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DA3E5E"/>
    <w:multiLevelType w:val="hybridMultilevel"/>
    <w:tmpl w:val="947E1F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5420329">
    <w:abstractNumId w:val="4"/>
  </w:num>
  <w:num w:numId="2" w16cid:durableId="2033266709">
    <w:abstractNumId w:val="3"/>
  </w:num>
  <w:num w:numId="3" w16cid:durableId="1712922115">
    <w:abstractNumId w:val="0"/>
  </w:num>
  <w:num w:numId="4" w16cid:durableId="1060133818">
    <w:abstractNumId w:val="1"/>
  </w:num>
  <w:num w:numId="5" w16cid:durableId="1238976494">
    <w:abstractNumId w:val="2"/>
  </w:num>
  <w:num w:numId="6" w16cid:durableId="195587887">
    <w:abstractNumId w:val="7"/>
  </w:num>
  <w:num w:numId="7" w16cid:durableId="1135827336">
    <w:abstractNumId w:val="8"/>
  </w:num>
  <w:num w:numId="8" w16cid:durableId="348070356">
    <w:abstractNumId w:val="5"/>
  </w:num>
  <w:num w:numId="9" w16cid:durableId="1089739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39B"/>
    <w:rsid w:val="00000137"/>
    <w:rsid w:val="00002153"/>
    <w:rsid w:val="0000216E"/>
    <w:rsid w:val="000029DE"/>
    <w:rsid w:val="00003BF4"/>
    <w:rsid w:val="00003EED"/>
    <w:rsid w:val="0000401E"/>
    <w:rsid w:val="00004475"/>
    <w:rsid w:val="00005699"/>
    <w:rsid w:val="00007620"/>
    <w:rsid w:val="00007E47"/>
    <w:rsid w:val="00010984"/>
    <w:rsid w:val="00010F22"/>
    <w:rsid w:val="000127F1"/>
    <w:rsid w:val="00012842"/>
    <w:rsid w:val="00012961"/>
    <w:rsid w:val="000145C4"/>
    <w:rsid w:val="000149AC"/>
    <w:rsid w:val="000151C2"/>
    <w:rsid w:val="000168AB"/>
    <w:rsid w:val="00016EDF"/>
    <w:rsid w:val="00017113"/>
    <w:rsid w:val="0002099D"/>
    <w:rsid w:val="00020B69"/>
    <w:rsid w:val="00021834"/>
    <w:rsid w:val="00021DEF"/>
    <w:rsid w:val="00022033"/>
    <w:rsid w:val="00022A19"/>
    <w:rsid w:val="0002452F"/>
    <w:rsid w:val="00024F65"/>
    <w:rsid w:val="0002562A"/>
    <w:rsid w:val="00026F5F"/>
    <w:rsid w:val="000305A5"/>
    <w:rsid w:val="00031E13"/>
    <w:rsid w:val="000333D6"/>
    <w:rsid w:val="00035A0E"/>
    <w:rsid w:val="00035C5B"/>
    <w:rsid w:val="00036A00"/>
    <w:rsid w:val="00036A1F"/>
    <w:rsid w:val="00037B65"/>
    <w:rsid w:val="00037E26"/>
    <w:rsid w:val="0004016C"/>
    <w:rsid w:val="0004023D"/>
    <w:rsid w:val="00040607"/>
    <w:rsid w:val="00040EF4"/>
    <w:rsid w:val="00041084"/>
    <w:rsid w:val="0004131A"/>
    <w:rsid w:val="00041486"/>
    <w:rsid w:val="00042832"/>
    <w:rsid w:val="0004480B"/>
    <w:rsid w:val="00044A3B"/>
    <w:rsid w:val="00044B69"/>
    <w:rsid w:val="00045E0F"/>
    <w:rsid w:val="0004774B"/>
    <w:rsid w:val="00050046"/>
    <w:rsid w:val="0005164A"/>
    <w:rsid w:val="000516FB"/>
    <w:rsid w:val="00052C0F"/>
    <w:rsid w:val="0005383F"/>
    <w:rsid w:val="00053915"/>
    <w:rsid w:val="000544C9"/>
    <w:rsid w:val="000559E3"/>
    <w:rsid w:val="00055C38"/>
    <w:rsid w:val="00055CC0"/>
    <w:rsid w:val="00056341"/>
    <w:rsid w:val="00057A8D"/>
    <w:rsid w:val="00061EB4"/>
    <w:rsid w:val="000621F3"/>
    <w:rsid w:val="00062433"/>
    <w:rsid w:val="000641CD"/>
    <w:rsid w:val="000654ED"/>
    <w:rsid w:val="0006583D"/>
    <w:rsid w:val="00065B09"/>
    <w:rsid w:val="00065BA9"/>
    <w:rsid w:val="00065DA2"/>
    <w:rsid w:val="00066060"/>
    <w:rsid w:val="00070050"/>
    <w:rsid w:val="00070722"/>
    <w:rsid w:val="00071755"/>
    <w:rsid w:val="00071A0E"/>
    <w:rsid w:val="00071BEB"/>
    <w:rsid w:val="00072728"/>
    <w:rsid w:val="00073A05"/>
    <w:rsid w:val="000742C8"/>
    <w:rsid w:val="000756E3"/>
    <w:rsid w:val="0007576D"/>
    <w:rsid w:val="0007584D"/>
    <w:rsid w:val="00075A4A"/>
    <w:rsid w:val="00075CF6"/>
    <w:rsid w:val="00076ECA"/>
    <w:rsid w:val="00077230"/>
    <w:rsid w:val="00077758"/>
    <w:rsid w:val="00080262"/>
    <w:rsid w:val="00080EB2"/>
    <w:rsid w:val="000812D4"/>
    <w:rsid w:val="000817BD"/>
    <w:rsid w:val="000852A6"/>
    <w:rsid w:val="0008567A"/>
    <w:rsid w:val="00085EC6"/>
    <w:rsid w:val="00085F73"/>
    <w:rsid w:val="00086294"/>
    <w:rsid w:val="00090F7A"/>
    <w:rsid w:val="00091098"/>
    <w:rsid w:val="0009134C"/>
    <w:rsid w:val="000935FB"/>
    <w:rsid w:val="00094493"/>
    <w:rsid w:val="00095676"/>
    <w:rsid w:val="00095A04"/>
    <w:rsid w:val="00095FF9"/>
    <w:rsid w:val="000976F1"/>
    <w:rsid w:val="00097A08"/>
    <w:rsid w:val="000A037A"/>
    <w:rsid w:val="000A1FAA"/>
    <w:rsid w:val="000A2DFF"/>
    <w:rsid w:val="000A359F"/>
    <w:rsid w:val="000A49D3"/>
    <w:rsid w:val="000A5717"/>
    <w:rsid w:val="000A6407"/>
    <w:rsid w:val="000A6FE8"/>
    <w:rsid w:val="000A73F5"/>
    <w:rsid w:val="000A742B"/>
    <w:rsid w:val="000A769F"/>
    <w:rsid w:val="000A7CCD"/>
    <w:rsid w:val="000B2344"/>
    <w:rsid w:val="000B30C6"/>
    <w:rsid w:val="000B3A88"/>
    <w:rsid w:val="000B4459"/>
    <w:rsid w:val="000B4BD8"/>
    <w:rsid w:val="000B4EE0"/>
    <w:rsid w:val="000B5466"/>
    <w:rsid w:val="000B5D62"/>
    <w:rsid w:val="000B60DC"/>
    <w:rsid w:val="000B614A"/>
    <w:rsid w:val="000B618B"/>
    <w:rsid w:val="000B64A1"/>
    <w:rsid w:val="000B788C"/>
    <w:rsid w:val="000C0884"/>
    <w:rsid w:val="000C13BD"/>
    <w:rsid w:val="000C1C65"/>
    <w:rsid w:val="000C305F"/>
    <w:rsid w:val="000C3868"/>
    <w:rsid w:val="000C388D"/>
    <w:rsid w:val="000C4A6A"/>
    <w:rsid w:val="000C57B8"/>
    <w:rsid w:val="000C5925"/>
    <w:rsid w:val="000C5A4E"/>
    <w:rsid w:val="000C7049"/>
    <w:rsid w:val="000C739F"/>
    <w:rsid w:val="000C7C02"/>
    <w:rsid w:val="000D0196"/>
    <w:rsid w:val="000D1C52"/>
    <w:rsid w:val="000D2420"/>
    <w:rsid w:val="000D2A7D"/>
    <w:rsid w:val="000D3086"/>
    <w:rsid w:val="000D38AC"/>
    <w:rsid w:val="000D3DEF"/>
    <w:rsid w:val="000D5CA1"/>
    <w:rsid w:val="000D6085"/>
    <w:rsid w:val="000D7749"/>
    <w:rsid w:val="000D7CC4"/>
    <w:rsid w:val="000E13B2"/>
    <w:rsid w:val="000E13C1"/>
    <w:rsid w:val="000E18CC"/>
    <w:rsid w:val="000E1F0C"/>
    <w:rsid w:val="000E223C"/>
    <w:rsid w:val="000E29DC"/>
    <w:rsid w:val="000E2A92"/>
    <w:rsid w:val="000E3B68"/>
    <w:rsid w:val="000E49F4"/>
    <w:rsid w:val="000E5E88"/>
    <w:rsid w:val="000E6E47"/>
    <w:rsid w:val="000E6F49"/>
    <w:rsid w:val="000E706C"/>
    <w:rsid w:val="000F0A72"/>
    <w:rsid w:val="000F1472"/>
    <w:rsid w:val="000F1D57"/>
    <w:rsid w:val="000F209B"/>
    <w:rsid w:val="000F236C"/>
    <w:rsid w:val="000F35AB"/>
    <w:rsid w:val="000F44D0"/>
    <w:rsid w:val="000F5028"/>
    <w:rsid w:val="000F5234"/>
    <w:rsid w:val="000F53EE"/>
    <w:rsid w:val="000F6054"/>
    <w:rsid w:val="000F66EB"/>
    <w:rsid w:val="000F74CD"/>
    <w:rsid w:val="000F74E7"/>
    <w:rsid w:val="000F7DAF"/>
    <w:rsid w:val="0010066C"/>
    <w:rsid w:val="00101633"/>
    <w:rsid w:val="00102954"/>
    <w:rsid w:val="00103BAC"/>
    <w:rsid w:val="0010512B"/>
    <w:rsid w:val="0010519C"/>
    <w:rsid w:val="001057D1"/>
    <w:rsid w:val="00106276"/>
    <w:rsid w:val="00110E96"/>
    <w:rsid w:val="0011160C"/>
    <w:rsid w:val="001129FD"/>
    <w:rsid w:val="00112D73"/>
    <w:rsid w:val="00113E98"/>
    <w:rsid w:val="00113F09"/>
    <w:rsid w:val="00114916"/>
    <w:rsid w:val="00115BDF"/>
    <w:rsid w:val="00120651"/>
    <w:rsid w:val="00121313"/>
    <w:rsid w:val="00121636"/>
    <w:rsid w:val="001225F8"/>
    <w:rsid w:val="001228E1"/>
    <w:rsid w:val="001228F7"/>
    <w:rsid w:val="001234EB"/>
    <w:rsid w:val="00124078"/>
    <w:rsid w:val="0012409E"/>
    <w:rsid w:val="00124800"/>
    <w:rsid w:val="0012499D"/>
    <w:rsid w:val="00125484"/>
    <w:rsid w:val="00125DDF"/>
    <w:rsid w:val="00125DFB"/>
    <w:rsid w:val="00126021"/>
    <w:rsid w:val="001273F4"/>
    <w:rsid w:val="00131026"/>
    <w:rsid w:val="001314AF"/>
    <w:rsid w:val="0013201E"/>
    <w:rsid w:val="00132110"/>
    <w:rsid w:val="001321A3"/>
    <w:rsid w:val="00132F89"/>
    <w:rsid w:val="00133ABA"/>
    <w:rsid w:val="00133AD5"/>
    <w:rsid w:val="00134435"/>
    <w:rsid w:val="001350A6"/>
    <w:rsid w:val="00137248"/>
    <w:rsid w:val="00137BFC"/>
    <w:rsid w:val="00140561"/>
    <w:rsid w:val="001431D3"/>
    <w:rsid w:val="00143603"/>
    <w:rsid w:val="00143C84"/>
    <w:rsid w:val="001442CB"/>
    <w:rsid w:val="00144352"/>
    <w:rsid w:val="00144B2A"/>
    <w:rsid w:val="00146D45"/>
    <w:rsid w:val="001472DD"/>
    <w:rsid w:val="00147731"/>
    <w:rsid w:val="001517DA"/>
    <w:rsid w:val="00151B93"/>
    <w:rsid w:val="00152CD5"/>
    <w:rsid w:val="00154055"/>
    <w:rsid w:val="001546D4"/>
    <w:rsid w:val="00154AE0"/>
    <w:rsid w:val="00154CD2"/>
    <w:rsid w:val="001564E8"/>
    <w:rsid w:val="00157016"/>
    <w:rsid w:val="0015739B"/>
    <w:rsid w:val="00157522"/>
    <w:rsid w:val="00157BA4"/>
    <w:rsid w:val="00160B55"/>
    <w:rsid w:val="00161F20"/>
    <w:rsid w:val="00162C14"/>
    <w:rsid w:val="00162CDA"/>
    <w:rsid w:val="00162E1F"/>
    <w:rsid w:val="00164B42"/>
    <w:rsid w:val="00164B99"/>
    <w:rsid w:val="0016531C"/>
    <w:rsid w:val="0016627E"/>
    <w:rsid w:val="00166BC8"/>
    <w:rsid w:val="00166D14"/>
    <w:rsid w:val="001673D5"/>
    <w:rsid w:val="001675B3"/>
    <w:rsid w:val="00167795"/>
    <w:rsid w:val="001677B6"/>
    <w:rsid w:val="00167D53"/>
    <w:rsid w:val="00170476"/>
    <w:rsid w:val="00170AB8"/>
    <w:rsid w:val="00170D96"/>
    <w:rsid w:val="00171A4B"/>
    <w:rsid w:val="001732A7"/>
    <w:rsid w:val="0017330E"/>
    <w:rsid w:val="00173812"/>
    <w:rsid w:val="00173E57"/>
    <w:rsid w:val="00175DA1"/>
    <w:rsid w:val="00176001"/>
    <w:rsid w:val="00176052"/>
    <w:rsid w:val="001769EE"/>
    <w:rsid w:val="00176C9C"/>
    <w:rsid w:val="00176F7A"/>
    <w:rsid w:val="001779F9"/>
    <w:rsid w:val="00177B2B"/>
    <w:rsid w:val="0018050D"/>
    <w:rsid w:val="00181713"/>
    <w:rsid w:val="00182F09"/>
    <w:rsid w:val="00182FA4"/>
    <w:rsid w:val="00183A0A"/>
    <w:rsid w:val="001842FA"/>
    <w:rsid w:val="00184E57"/>
    <w:rsid w:val="00185A58"/>
    <w:rsid w:val="001874CB"/>
    <w:rsid w:val="00187CFE"/>
    <w:rsid w:val="00187FDD"/>
    <w:rsid w:val="00190267"/>
    <w:rsid w:val="00190AD5"/>
    <w:rsid w:val="00191A5C"/>
    <w:rsid w:val="0019284E"/>
    <w:rsid w:val="001930E1"/>
    <w:rsid w:val="00193976"/>
    <w:rsid w:val="001939F5"/>
    <w:rsid w:val="00193B57"/>
    <w:rsid w:val="001946E0"/>
    <w:rsid w:val="00195B46"/>
    <w:rsid w:val="001967B8"/>
    <w:rsid w:val="001967EB"/>
    <w:rsid w:val="001971F9"/>
    <w:rsid w:val="001972E5"/>
    <w:rsid w:val="001973E1"/>
    <w:rsid w:val="001A0133"/>
    <w:rsid w:val="001A023E"/>
    <w:rsid w:val="001A0272"/>
    <w:rsid w:val="001A02AE"/>
    <w:rsid w:val="001A0C00"/>
    <w:rsid w:val="001A1964"/>
    <w:rsid w:val="001A1DD1"/>
    <w:rsid w:val="001A2C5A"/>
    <w:rsid w:val="001A3556"/>
    <w:rsid w:val="001A3BEB"/>
    <w:rsid w:val="001A4072"/>
    <w:rsid w:val="001A42C7"/>
    <w:rsid w:val="001A5A2A"/>
    <w:rsid w:val="001A61B7"/>
    <w:rsid w:val="001A7D7C"/>
    <w:rsid w:val="001B1704"/>
    <w:rsid w:val="001B24E8"/>
    <w:rsid w:val="001B355C"/>
    <w:rsid w:val="001B3A30"/>
    <w:rsid w:val="001B411A"/>
    <w:rsid w:val="001B4840"/>
    <w:rsid w:val="001B4995"/>
    <w:rsid w:val="001B6652"/>
    <w:rsid w:val="001B686F"/>
    <w:rsid w:val="001B7DD1"/>
    <w:rsid w:val="001C01F2"/>
    <w:rsid w:val="001C117F"/>
    <w:rsid w:val="001C11A2"/>
    <w:rsid w:val="001C13AF"/>
    <w:rsid w:val="001C1D5B"/>
    <w:rsid w:val="001C2599"/>
    <w:rsid w:val="001C25EC"/>
    <w:rsid w:val="001C2A17"/>
    <w:rsid w:val="001C45F9"/>
    <w:rsid w:val="001C4D71"/>
    <w:rsid w:val="001C55C1"/>
    <w:rsid w:val="001C6190"/>
    <w:rsid w:val="001C664F"/>
    <w:rsid w:val="001C73F4"/>
    <w:rsid w:val="001C7785"/>
    <w:rsid w:val="001C7E7F"/>
    <w:rsid w:val="001D0ADF"/>
    <w:rsid w:val="001D34D2"/>
    <w:rsid w:val="001D3658"/>
    <w:rsid w:val="001D3E36"/>
    <w:rsid w:val="001D5357"/>
    <w:rsid w:val="001D68C8"/>
    <w:rsid w:val="001D6B0E"/>
    <w:rsid w:val="001D7955"/>
    <w:rsid w:val="001E046D"/>
    <w:rsid w:val="001E052A"/>
    <w:rsid w:val="001E0D93"/>
    <w:rsid w:val="001E100B"/>
    <w:rsid w:val="001E1744"/>
    <w:rsid w:val="001E1A17"/>
    <w:rsid w:val="001E3C6E"/>
    <w:rsid w:val="001E4299"/>
    <w:rsid w:val="001E4344"/>
    <w:rsid w:val="001E46C6"/>
    <w:rsid w:val="001E49CA"/>
    <w:rsid w:val="001E4AB0"/>
    <w:rsid w:val="001E4B48"/>
    <w:rsid w:val="001E5FC3"/>
    <w:rsid w:val="001E72B2"/>
    <w:rsid w:val="001E75EF"/>
    <w:rsid w:val="001F0834"/>
    <w:rsid w:val="001F0EE6"/>
    <w:rsid w:val="001F1287"/>
    <w:rsid w:val="001F12DA"/>
    <w:rsid w:val="001F1583"/>
    <w:rsid w:val="001F15F8"/>
    <w:rsid w:val="001F176D"/>
    <w:rsid w:val="001F2B7E"/>
    <w:rsid w:val="001F2E5B"/>
    <w:rsid w:val="001F4225"/>
    <w:rsid w:val="001F47CC"/>
    <w:rsid w:val="001F5406"/>
    <w:rsid w:val="001F6F56"/>
    <w:rsid w:val="001F7FD6"/>
    <w:rsid w:val="002002B9"/>
    <w:rsid w:val="00200465"/>
    <w:rsid w:val="00200CFF"/>
    <w:rsid w:val="00200E14"/>
    <w:rsid w:val="00202106"/>
    <w:rsid w:val="00202DD6"/>
    <w:rsid w:val="00203243"/>
    <w:rsid w:val="00203F90"/>
    <w:rsid w:val="00204212"/>
    <w:rsid w:val="00205225"/>
    <w:rsid w:val="00206581"/>
    <w:rsid w:val="00207324"/>
    <w:rsid w:val="0020760F"/>
    <w:rsid w:val="00207C3D"/>
    <w:rsid w:val="002101A0"/>
    <w:rsid w:val="002107CC"/>
    <w:rsid w:val="002124D2"/>
    <w:rsid w:val="00212F03"/>
    <w:rsid w:val="00215BAD"/>
    <w:rsid w:val="00215FFC"/>
    <w:rsid w:val="00216319"/>
    <w:rsid w:val="002166A2"/>
    <w:rsid w:val="002169AB"/>
    <w:rsid w:val="002169C2"/>
    <w:rsid w:val="00216AE5"/>
    <w:rsid w:val="00217657"/>
    <w:rsid w:val="002177A9"/>
    <w:rsid w:val="00217B9B"/>
    <w:rsid w:val="0022249E"/>
    <w:rsid w:val="002230BC"/>
    <w:rsid w:val="00223801"/>
    <w:rsid w:val="00223CB3"/>
    <w:rsid w:val="00223CED"/>
    <w:rsid w:val="0022531B"/>
    <w:rsid w:val="00225A14"/>
    <w:rsid w:val="00225E8D"/>
    <w:rsid w:val="00225FCC"/>
    <w:rsid w:val="0022799B"/>
    <w:rsid w:val="00230ED7"/>
    <w:rsid w:val="00231160"/>
    <w:rsid w:val="00232FFA"/>
    <w:rsid w:val="0023352B"/>
    <w:rsid w:val="0023358A"/>
    <w:rsid w:val="00235656"/>
    <w:rsid w:val="00242001"/>
    <w:rsid w:val="00242913"/>
    <w:rsid w:val="002434F0"/>
    <w:rsid w:val="00243714"/>
    <w:rsid w:val="00243C51"/>
    <w:rsid w:val="002448A0"/>
    <w:rsid w:val="00244CA4"/>
    <w:rsid w:val="00244DF0"/>
    <w:rsid w:val="00246442"/>
    <w:rsid w:val="00246F66"/>
    <w:rsid w:val="0024728E"/>
    <w:rsid w:val="00247BCE"/>
    <w:rsid w:val="002501C2"/>
    <w:rsid w:val="00250A14"/>
    <w:rsid w:val="00250C48"/>
    <w:rsid w:val="002514D3"/>
    <w:rsid w:val="00251FF2"/>
    <w:rsid w:val="00252297"/>
    <w:rsid w:val="0025271C"/>
    <w:rsid w:val="002549AC"/>
    <w:rsid w:val="00254BF4"/>
    <w:rsid w:val="00254E70"/>
    <w:rsid w:val="00255434"/>
    <w:rsid w:val="0025554E"/>
    <w:rsid w:val="00256894"/>
    <w:rsid w:val="00260C45"/>
    <w:rsid w:val="00261951"/>
    <w:rsid w:val="002621A9"/>
    <w:rsid w:val="00262589"/>
    <w:rsid w:val="00264750"/>
    <w:rsid w:val="00265386"/>
    <w:rsid w:val="00265511"/>
    <w:rsid w:val="00265F6B"/>
    <w:rsid w:val="00266CDD"/>
    <w:rsid w:val="002702A0"/>
    <w:rsid w:val="00270DC2"/>
    <w:rsid w:val="0027335C"/>
    <w:rsid w:val="00275FCD"/>
    <w:rsid w:val="00276FD9"/>
    <w:rsid w:val="0027780B"/>
    <w:rsid w:val="002778AF"/>
    <w:rsid w:val="00277EE2"/>
    <w:rsid w:val="00281116"/>
    <w:rsid w:val="002824C1"/>
    <w:rsid w:val="00283CD7"/>
    <w:rsid w:val="00284B6E"/>
    <w:rsid w:val="00284E29"/>
    <w:rsid w:val="002856C0"/>
    <w:rsid w:val="00285D76"/>
    <w:rsid w:val="002866AB"/>
    <w:rsid w:val="00286749"/>
    <w:rsid w:val="0028740B"/>
    <w:rsid w:val="00291A3A"/>
    <w:rsid w:val="00291CCA"/>
    <w:rsid w:val="00292D7F"/>
    <w:rsid w:val="002930BE"/>
    <w:rsid w:val="00293525"/>
    <w:rsid w:val="0029353E"/>
    <w:rsid w:val="002944AD"/>
    <w:rsid w:val="002956E0"/>
    <w:rsid w:val="00295AB3"/>
    <w:rsid w:val="00296783"/>
    <w:rsid w:val="0029752B"/>
    <w:rsid w:val="002A0162"/>
    <w:rsid w:val="002A0E10"/>
    <w:rsid w:val="002A15E0"/>
    <w:rsid w:val="002A1981"/>
    <w:rsid w:val="002A268C"/>
    <w:rsid w:val="002A27FB"/>
    <w:rsid w:val="002A2810"/>
    <w:rsid w:val="002A2977"/>
    <w:rsid w:val="002A4AFC"/>
    <w:rsid w:val="002A68C3"/>
    <w:rsid w:val="002A75B1"/>
    <w:rsid w:val="002A77C5"/>
    <w:rsid w:val="002A7896"/>
    <w:rsid w:val="002A7C53"/>
    <w:rsid w:val="002B134F"/>
    <w:rsid w:val="002B1D72"/>
    <w:rsid w:val="002B3601"/>
    <w:rsid w:val="002B4EBA"/>
    <w:rsid w:val="002B51AE"/>
    <w:rsid w:val="002B5443"/>
    <w:rsid w:val="002B56F4"/>
    <w:rsid w:val="002B64EA"/>
    <w:rsid w:val="002B7D29"/>
    <w:rsid w:val="002B7F06"/>
    <w:rsid w:val="002B7FFA"/>
    <w:rsid w:val="002C024C"/>
    <w:rsid w:val="002C0437"/>
    <w:rsid w:val="002C0485"/>
    <w:rsid w:val="002C0851"/>
    <w:rsid w:val="002C0B60"/>
    <w:rsid w:val="002C209C"/>
    <w:rsid w:val="002C2528"/>
    <w:rsid w:val="002C2E70"/>
    <w:rsid w:val="002C3133"/>
    <w:rsid w:val="002C32DF"/>
    <w:rsid w:val="002C3BE0"/>
    <w:rsid w:val="002C3DA4"/>
    <w:rsid w:val="002C439D"/>
    <w:rsid w:val="002C66EA"/>
    <w:rsid w:val="002D2130"/>
    <w:rsid w:val="002D23E2"/>
    <w:rsid w:val="002D3CA0"/>
    <w:rsid w:val="002D4DCB"/>
    <w:rsid w:val="002D50C8"/>
    <w:rsid w:val="002D5683"/>
    <w:rsid w:val="002D5ADC"/>
    <w:rsid w:val="002D6027"/>
    <w:rsid w:val="002D6C86"/>
    <w:rsid w:val="002D7668"/>
    <w:rsid w:val="002E142D"/>
    <w:rsid w:val="002E1E21"/>
    <w:rsid w:val="002E218E"/>
    <w:rsid w:val="002E4A37"/>
    <w:rsid w:val="002E60EE"/>
    <w:rsid w:val="002E6179"/>
    <w:rsid w:val="002E677F"/>
    <w:rsid w:val="002E70EE"/>
    <w:rsid w:val="002E7BBB"/>
    <w:rsid w:val="002E7FF9"/>
    <w:rsid w:val="002F0321"/>
    <w:rsid w:val="002F1406"/>
    <w:rsid w:val="002F1A92"/>
    <w:rsid w:val="002F2C71"/>
    <w:rsid w:val="002F2F1D"/>
    <w:rsid w:val="002F31F0"/>
    <w:rsid w:val="002F5A86"/>
    <w:rsid w:val="002F5CB0"/>
    <w:rsid w:val="002F5EEF"/>
    <w:rsid w:val="002F64C4"/>
    <w:rsid w:val="003013E9"/>
    <w:rsid w:val="00301850"/>
    <w:rsid w:val="00301F26"/>
    <w:rsid w:val="00303DB0"/>
    <w:rsid w:val="003055D7"/>
    <w:rsid w:val="00306C81"/>
    <w:rsid w:val="00306E31"/>
    <w:rsid w:val="00307292"/>
    <w:rsid w:val="00307487"/>
    <w:rsid w:val="003074C4"/>
    <w:rsid w:val="00307534"/>
    <w:rsid w:val="00307986"/>
    <w:rsid w:val="0031237A"/>
    <w:rsid w:val="003124BB"/>
    <w:rsid w:val="00312F0D"/>
    <w:rsid w:val="00313888"/>
    <w:rsid w:val="0031466D"/>
    <w:rsid w:val="00316520"/>
    <w:rsid w:val="00316637"/>
    <w:rsid w:val="0031696A"/>
    <w:rsid w:val="00316AC4"/>
    <w:rsid w:val="003174BD"/>
    <w:rsid w:val="003203B0"/>
    <w:rsid w:val="003212E1"/>
    <w:rsid w:val="00321959"/>
    <w:rsid w:val="003221BF"/>
    <w:rsid w:val="00322257"/>
    <w:rsid w:val="0032236F"/>
    <w:rsid w:val="003224D2"/>
    <w:rsid w:val="00325CE8"/>
    <w:rsid w:val="00327E03"/>
    <w:rsid w:val="00327F0B"/>
    <w:rsid w:val="003303FD"/>
    <w:rsid w:val="003307CE"/>
    <w:rsid w:val="0033082E"/>
    <w:rsid w:val="00332A9E"/>
    <w:rsid w:val="00332D7F"/>
    <w:rsid w:val="00332E16"/>
    <w:rsid w:val="00332FBD"/>
    <w:rsid w:val="003332F0"/>
    <w:rsid w:val="003341EB"/>
    <w:rsid w:val="00334A14"/>
    <w:rsid w:val="00334FC8"/>
    <w:rsid w:val="00335B2C"/>
    <w:rsid w:val="00335D31"/>
    <w:rsid w:val="003369C1"/>
    <w:rsid w:val="00336A77"/>
    <w:rsid w:val="00337EAB"/>
    <w:rsid w:val="00340147"/>
    <w:rsid w:val="00340AC5"/>
    <w:rsid w:val="0034174F"/>
    <w:rsid w:val="00341AE0"/>
    <w:rsid w:val="00341E73"/>
    <w:rsid w:val="00342857"/>
    <w:rsid w:val="00343AEC"/>
    <w:rsid w:val="00345DF5"/>
    <w:rsid w:val="00346312"/>
    <w:rsid w:val="00346DD6"/>
    <w:rsid w:val="00347F3E"/>
    <w:rsid w:val="00351C01"/>
    <w:rsid w:val="00351CDB"/>
    <w:rsid w:val="003523A1"/>
    <w:rsid w:val="003523B4"/>
    <w:rsid w:val="003525CC"/>
    <w:rsid w:val="0035325C"/>
    <w:rsid w:val="00353753"/>
    <w:rsid w:val="00353E19"/>
    <w:rsid w:val="003544C3"/>
    <w:rsid w:val="0035602D"/>
    <w:rsid w:val="00356090"/>
    <w:rsid w:val="00356501"/>
    <w:rsid w:val="003567B7"/>
    <w:rsid w:val="00356960"/>
    <w:rsid w:val="0035711E"/>
    <w:rsid w:val="00360060"/>
    <w:rsid w:val="00360ED0"/>
    <w:rsid w:val="003611A0"/>
    <w:rsid w:val="00362863"/>
    <w:rsid w:val="00363262"/>
    <w:rsid w:val="0036330A"/>
    <w:rsid w:val="0036354B"/>
    <w:rsid w:val="00364EC4"/>
    <w:rsid w:val="00364FCC"/>
    <w:rsid w:val="0036570E"/>
    <w:rsid w:val="00370344"/>
    <w:rsid w:val="00370414"/>
    <w:rsid w:val="00370441"/>
    <w:rsid w:val="00371629"/>
    <w:rsid w:val="00371A31"/>
    <w:rsid w:val="003730CC"/>
    <w:rsid w:val="0037329C"/>
    <w:rsid w:val="003737F0"/>
    <w:rsid w:val="00373AC6"/>
    <w:rsid w:val="00374354"/>
    <w:rsid w:val="003743F4"/>
    <w:rsid w:val="003754D3"/>
    <w:rsid w:val="0037610D"/>
    <w:rsid w:val="003769FD"/>
    <w:rsid w:val="00377973"/>
    <w:rsid w:val="00380175"/>
    <w:rsid w:val="00381457"/>
    <w:rsid w:val="00382B62"/>
    <w:rsid w:val="0038356A"/>
    <w:rsid w:val="00384115"/>
    <w:rsid w:val="00384893"/>
    <w:rsid w:val="00386662"/>
    <w:rsid w:val="003869F0"/>
    <w:rsid w:val="00386D6A"/>
    <w:rsid w:val="00387ABE"/>
    <w:rsid w:val="00387E00"/>
    <w:rsid w:val="003913AA"/>
    <w:rsid w:val="00391D78"/>
    <w:rsid w:val="003922B6"/>
    <w:rsid w:val="00393D85"/>
    <w:rsid w:val="00394A36"/>
    <w:rsid w:val="00396F99"/>
    <w:rsid w:val="00397145"/>
    <w:rsid w:val="00397CE1"/>
    <w:rsid w:val="003A012A"/>
    <w:rsid w:val="003A0530"/>
    <w:rsid w:val="003A0E01"/>
    <w:rsid w:val="003A1050"/>
    <w:rsid w:val="003A1754"/>
    <w:rsid w:val="003A37EF"/>
    <w:rsid w:val="003A3CCB"/>
    <w:rsid w:val="003A4FC8"/>
    <w:rsid w:val="003A5860"/>
    <w:rsid w:val="003A7DD7"/>
    <w:rsid w:val="003B1B65"/>
    <w:rsid w:val="003B2AD4"/>
    <w:rsid w:val="003B3148"/>
    <w:rsid w:val="003B31F3"/>
    <w:rsid w:val="003B4308"/>
    <w:rsid w:val="003B5A5F"/>
    <w:rsid w:val="003B5FED"/>
    <w:rsid w:val="003B6212"/>
    <w:rsid w:val="003B6A50"/>
    <w:rsid w:val="003B74A2"/>
    <w:rsid w:val="003B7AE9"/>
    <w:rsid w:val="003C009F"/>
    <w:rsid w:val="003C06EB"/>
    <w:rsid w:val="003C1458"/>
    <w:rsid w:val="003C1BD6"/>
    <w:rsid w:val="003C1FE1"/>
    <w:rsid w:val="003C22D1"/>
    <w:rsid w:val="003C2410"/>
    <w:rsid w:val="003C2D06"/>
    <w:rsid w:val="003C4A40"/>
    <w:rsid w:val="003C5096"/>
    <w:rsid w:val="003C7730"/>
    <w:rsid w:val="003C7BB2"/>
    <w:rsid w:val="003D00A6"/>
    <w:rsid w:val="003D02BB"/>
    <w:rsid w:val="003D0DDF"/>
    <w:rsid w:val="003D2801"/>
    <w:rsid w:val="003D29D6"/>
    <w:rsid w:val="003D36EA"/>
    <w:rsid w:val="003D3B19"/>
    <w:rsid w:val="003D4315"/>
    <w:rsid w:val="003D4F5D"/>
    <w:rsid w:val="003D5D40"/>
    <w:rsid w:val="003D5D9A"/>
    <w:rsid w:val="003D6819"/>
    <w:rsid w:val="003D7407"/>
    <w:rsid w:val="003D7742"/>
    <w:rsid w:val="003E1037"/>
    <w:rsid w:val="003E2588"/>
    <w:rsid w:val="003E34AC"/>
    <w:rsid w:val="003E43A9"/>
    <w:rsid w:val="003E4995"/>
    <w:rsid w:val="003E4A4D"/>
    <w:rsid w:val="003E6335"/>
    <w:rsid w:val="003E77BE"/>
    <w:rsid w:val="003F06B3"/>
    <w:rsid w:val="003F111C"/>
    <w:rsid w:val="003F16C6"/>
    <w:rsid w:val="003F1F4E"/>
    <w:rsid w:val="003F2ACB"/>
    <w:rsid w:val="003F31D2"/>
    <w:rsid w:val="003F327E"/>
    <w:rsid w:val="003F4161"/>
    <w:rsid w:val="003F6157"/>
    <w:rsid w:val="003F6F6B"/>
    <w:rsid w:val="003F701F"/>
    <w:rsid w:val="003F72DA"/>
    <w:rsid w:val="004025B8"/>
    <w:rsid w:val="00402D4A"/>
    <w:rsid w:val="00403222"/>
    <w:rsid w:val="00403A44"/>
    <w:rsid w:val="00403B62"/>
    <w:rsid w:val="00405382"/>
    <w:rsid w:val="00405970"/>
    <w:rsid w:val="004116B7"/>
    <w:rsid w:val="004133D1"/>
    <w:rsid w:val="00413C92"/>
    <w:rsid w:val="00413D08"/>
    <w:rsid w:val="00416449"/>
    <w:rsid w:val="00417AF7"/>
    <w:rsid w:val="00420456"/>
    <w:rsid w:val="004206C6"/>
    <w:rsid w:val="00423607"/>
    <w:rsid w:val="004249BB"/>
    <w:rsid w:val="00424A44"/>
    <w:rsid w:val="00426998"/>
    <w:rsid w:val="00426B9C"/>
    <w:rsid w:val="004272AE"/>
    <w:rsid w:val="0042773B"/>
    <w:rsid w:val="00430018"/>
    <w:rsid w:val="00431D74"/>
    <w:rsid w:val="0043252B"/>
    <w:rsid w:val="00432AB4"/>
    <w:rsid w:val="004333CA"/>
    <w:rsid w:val="004339A6"/>
    <w:rsid w:val="00433A70"/>
    <w:rsid w:val="00434891"/>
    <w:rsid w:val="004348F5"/>
    <w:rsid w:val="00434C71"/>
    <w:rsid w:val="004352CC"/>
    <w:rsid w:val="004358C5"/>
    <w:rsid w:val="00435918"/>
    <w:rsid w:val="00436276"/>
    <w:rsid w:val="00437BDF"/>
    <w:rsid w:val="004420C6"/>
    <w:rsid w:val="004433B9"/>
    <w:rsid w:val="004437F4"/>
    <w:rsid w:val="00443A24"/>
    <w:rsid w:val="00443B52"/>
    <w:rsid w:val="004448FE"/>
    <w:rsid w:val="0044529D"/>
    <w:rsid w:val="00446B9F"/>
    <w:rsid w:val="00446FE7"/>
    <w:rsid w:val="004477B3"/>
    <w:rsid w:val="00447EDD"/>
    <w:rsid w:val="0045046F"/>
    <w:rsid w:val="004508D9"/>
    <w:rsid w:val="00450ECD"/>
    <w:rsid w:val="0045127E"/>
    <w:rsid w:val="004526BD"/>
    <w:rsid w:val="0045299F"/>
    <w:rsid w:val="004543DF"/>
    <w:rsid w:val="00454E85"/>
    <w:rsid w:val="00454F81"/>
    <w:rsid w:val="004579A4"/>
    <w:rsid w:val="00457FCB"/>
    <w:rsid w:val="00461407"/>
    <w:rsid w:val="0046353D"/>
    <w:rsid w:val="00465146"/>
    <w:rsid w:val="004662D3"/>
    <w:rsid w:val="00466493"/>
    <w:rsid w:val="004666FE"/>
    <w:rsid w:val="00466C8A"/>
    <w:rsid w:val="00467004"/>
    <w:rsid w:val="00467D01"/>
    <w:rsid w:val="00470848"/>
    <w:rsid w:val="00470A86"/>
    <w:rsid w:val="00470DD0"/>
    <w:rsid w:val="0047294C"/>
    <w:rsid w:val="00474D99"/>
    <w:rsid w:val="00474DE8"/>
    <w:rsid w:val="004756AA"/>
    <w:rsid w:val="004758B4"/>
    <w:rsid w:val="00476106"/>
    <w:rsid w:val="00476D97"/>
    <w:rsid w:val="0047709B"/>
    <w:rsid w:val="0047715E"/>
    <w:rsid w:val="00480B79"/>
    <w:rsid w:val="004814E7"/>
    <w:rsid w:val="00481B19"/>
    <w:rsid w:val="00482433"/>
    <w:rsid w:val="00482E56"/>
    <w:rsid w:val="00483626"/>
    <w:rsid w:val="00483794"/>
    <w:rsid w:val="00484276"/>
    <w:rsid w:val="0048551C"/>
    <w:rsid w:val="00485C94"/>
    <w:rsid w:val="0048757E"/>
    <w:rsid w:val="00487AE5"/>
    <w:rsid w:val="004911F1"/>
    <w:rsid w:val="00492FFC"/>
    <w:rsid w:val="004931CE"/>
    <w:rsid w:val="004941A4"/>
    <w:rsid w:val="00494937"/>
    <w:rsid w:val="00494E2B"/>
    <w:rsid w:val="00495A9E"/>
    <w:rsid w:val="00495F37"/>
    <w:rsid w:val="0049692C"/>
    <w:rsid w:val="00496E78"/>
    <w:rsid w:val="004A1CFC"/>
    <w:rsid w:val="004A1D01"/>
    <w:rsid w:val="004A216B"/>
    <w:rsid w:val="004A2373"/>
    <w:rsid w:val="004A2652"/>
    <w:rsid w:val="004A43C4"/>
    <w:rsid w:val="004A4C76"/>
    <w:rsid w:val="004A50CF"/>
    <w:rsid w:val="004A66A2"/>
    <w:rsid w:val="004A7A82"/>
    <w:rsid w:val="004A7B34"/>
    <w:rsid w:val="004B37EC"/>
    <w:rsid w:val="004B5088"/>
    <w:rsid w:val="004B5E1C"/>
    <w:rsid w:val="004B7E51"/>
    <w:rsid w:val="004C02BC"/>
    <w:rsid w:val="004C08ED"/>
    <w:rsid w:val="004C18EE"/>
    <w:rsid w:val="004C4114"/>
    <w:rsid w:val="004C4704"/>
    <w:rsid w:val="004C4AF9"/>
    <w:rsid w:val="004C55F4"/>
    <w:rsid w:val="004C72D3"/>
    <w:rsid w:val="004C7626"/>
    <w:rsid w:val="004C7B56"/>
    <w:rsid w:val="004D03F2"/>
    <w:rsid w:val="004D0828"/>
    <w:rsid w:val="004D0BF4"/>
    <w:rsid w:val="004D0DAC"/>
    <w:rsid w:val="004D147E"/>
    <w:rsid w:val="004D1F18"/>
    <w:rsid w:val="004D2A41"/>
    <w:rsid w:val="004D2F1B"/>
    <w:rsid w:val="004D4058"/>
    <w:rsid w:val="004D45A7"/>
    <w:rsid w:val="004D64DC"/>
    <w:rsid w:val="004D6501"/>
    <w:rsid w:val="004D75BE"/>
    <w:rsid w:val="004D7607"/>
    <w:rsid w:val="004D7BA4"/>
    <w:rsid w:val="004D7D75"/>
    <w:rsid w:val="004D7E07"/>
    <w:rsid w:val="004E00E1"/>
    <w:rsid w:val="004E0875"/>
    <w:rsid w:val="004E0D73"/>
    <w:rsid w:val="004E18A7"/>
    <w:rsid w:val="004E2DAA"/>
    <w:rsid w:val="004E2DBB"/>
    <w:rsid w:val="004E3711"/>
    <w:rsid w:val="004E3B42"/>
    <w:rsid w:val="004E5740"/>
    <w:rsid w:val="004F0284"/>
    <w:rsid w:val="004F13CE"/>
    <w:rsid w:val="004F5002"/>
    <w:rsid w:val="004F524F"/>
    <w:rsid w:val="004F5EFB"/>
    <w:rsid w:val="004F5FD7"/>
    <w:rsid w:val="00500CDB"/>
    <w:rsid w:val="00502770"/>
    <w:rsid w:val="00502FCF"/>
    <w:rsid w:val="0050348D"/>
    <w:rsid w:val="0050410B"/>
    <w:rsid w:val="00504377"/>
    <w:rsid w:val="005043DE"/>
    <w:rsid w:val="00504910"/>
    <w:rsid w:val="005049CF"/>
    <w:rsid w:val="00505376"/>
    <w:rsid w:val="005056F8"/>
    <w:rsid w:val="00505C49"/>
    <w:rsid w:val="00506080"/>
    <w:rsid w:val="0051048E"/>
    <w:rsid w:val="005117EC"/>
    <w:rsid w:val="00511A9F"/>
    <w:rsid w:val="005121C7"/>
    <w:rsid w:val="005122BF"/>
    <w:rsid w:val="00513F6B"/>
    <w:rsid w:val="005148DD"/>
    <w:rsid w:val="00515590"/>
    <w:rsid w:val="0051594F"/>
    <w:rsid w:val="00515B01"/>
    <w:rsid w:val="00517AEC"/>
    <w:rsid w:val="005217B9"/>
    <w:rsid w:val="00521B75"/>
    <w:rsid w:val="00521EDE"/>
    <w:rsid w:val="005227B3"/>
    <w:rsid w:val="00522BC8"/>
    <w:rsid w:val="0052362D"/>
    <w:rsid w:val="005262DC"/>
    <w:rsid w:val="005263CA"/>
    <w:rsid w:val="00527485"/>
    <w:rsid w:val="005278EB"/>
    <w:rsid w:val="005314DB"/>
    <w:rsid w:val="00532853"/>
    <w:rsid w:val="00534BCA"/>
    <w:rsid w:val="0053723C"/>
    <w:rsid w:val="005402E8"/>
    <w:rsid w:val="0054098A"/>
    <w:rsid w:val="00540B8C"/>
    <w:rsid w:val="00540F8B"/>
    <w:rsid w:val="005424CC"/>
    <w:rsid w:val="00542CF2"/>
    <w:rsid w:val="00543080"/>
    <w:rsid w:val="0054314B"/>
    <w:rsid w:val="0054351F"/>
    <w:rsid w:val="0054395A"/>
    <w:rsid w:val="0054421C"/>
    <w:rsid w:val="0054469A"/>
    <w:rsid w:val="00544B7E"/>
    <w:rsid w:val="00544DF7"/>
    <w:rsid w:val="005464A6"/>
    <w:rsid w:val="00546E28"/>
    <w:rsid w:val="00547320"/>
    <w:rsid w:val="00547969"/>
    <w:rsid w:val="0055010B"/>
    <w:rsid w:val="0055096D"/>
    <w:rsid w:val="00550E54"/>
    <w:rsid w:val="00551C69"/>
    <w:rsid w:val="00552239"/>
    <w:rsid w:val="00552DB0"/>
    <w:rsid w:val="00553D8C"/>
    <w:rsid w:val="0055601D"/>
    <w:rsid w:val="005569E8"/>
    <w:rsid w:val="00556D60"/>
    <w:rsid w:val="00557B6C"/>
    <w:rsid w:val="00562421"/>
    <w:rsid w:val="00562D45"/>
    <w:rsid w:val="005644C9"/>
    <w:rsid w:val="00565268"/>
    <w:rsid w:val="00565A6C"/>
    <w:rsid w:val="00565DF0"/>
    <w:rsid w:val="0056640E"/>
    <w:rsid w:val="005664A8"/>
    <w:rsid w:val="005666D6"/>
    <w:rsid w:val="0057106F"/>
    <w:rsid w:val="005712BE"/>
    <w:rsid w:val="0057193F"/>
    <w:rsid w:val="005719B1"/>
    <w:rsid w:val="00571C78"/>
    <w:rsid w:val="0057419D"/>
    <w:rsid w:val="00574797"/>
    <w:rsid w:val="00574D08"/>
    <w:rsid w:val="005761D9"/>
    <w:rsid w:val="00581210"/>
    <w:rsid w:val="005815BE"/>
    <w:rsid w:val="00581E98"/>
    <w:rsid w:val="005823EE"/>
    <w:rsid w:val="0058270B"/>
    <w:rsid w:val="00582793"/>
    <w:rsid w:val="00582829"/>
    <w:rsid w:val="005833E8"/>
    <w:rsid w:val="00583999"/>
    <w:rsid w:val="00583F65"/>
    <w:rsid w:val="0058448A"/>
    <w:rsid w:val="00584CE2"/>
    <w:rsid w:val="00585792"/>
    <w:rsid w:val="00585918"/>
    <w:rsid w:val="00585956"/>
    <w:rsid w:val="005866BF"/>
    <w:rsid w:val="0058769A"/>
    <w:rsid w:val="005878C8"/>
    <w:rsid w:val="005879E4"/>
    <w:rsid w:val="00587A58"/>
    <w:rsid w:val="0059022D"/>
    <w:rsid w:val="00590408"/>
    <w:rsid w:val="00590CAE"/>
    <w:rsid w:val="00591CC6"/>
    <w:rsid w:val="005927F0"/>
    <w:rsid w:val="00592809"/>
    <w:rsid w:val="00592FB2"/>
    <w:rsid w:val="00593A27"/>
    <w:rsid w:val="00594094"/>
    <w:rsid w:val="005948F8"/>
    <w:rsid w:val="00596AA2"/>
    <w:rsid w:val="00596C5A"/>
    <w:rsid w:val="00596DC4"/>
    <w:rsid w:val="00596E9B"/>
    <w:rsid w:val="0059704E"/>
    <w:rsid w:val="0059717A"/>
    <w:rsid w:val="005A0956"/>
    <w:rsid w:val="005A0F65"/>
    <w:rsid w:val="005A14BD"/>
    <w:rsid w:val="005A1C75"/>
    <w:rsid w:val="005A1EB9"/>
    <w:rsid w:val="005A26E2"/>
    <w:rsid w:val="005A2E79"/>
    <w:rsid w:val="005A3EEE"/>
    <w:rsid w:val="005A5D14"/>
    <w:rsid w:val="005A61EA"/>
    <w:rsid w:val="005A654E"/>
    <w:rsid w:val="005A6568"/>
    <w:rsid w:val="005A67C8"/>
    <w:rsid w:val="005A736E"/>
    <w:rsid w:val="005B00CA"/>
    <w:rsid w:val="005B02AE"/>
    <w:rsid w:val="005B02CF"/>
    <w:rsid w:val="005B04C5"/>
    <w:rsid w:val="005B0884"/>
    <w:rsid w:val="005B2114"/>
    <w:rsid w:val="005B2770"/>
    <w:rsid w:val="005B2FCA"/>
    <w:rsid w:val="005B35BD"/>
    <w:rsid w:val="005B3F0E"/>
    <w:rsid w:val="005B54EF"/>
    <w:rsid w:val="005B5809"/>
    <w:rsid w:val="005B5A84"/>
    <w:rsid w:val="005B61A4"/>
    <w:rsid w:val="005B63CA"/>
    <w:rsid w:val="005B7E9D"/>
    <w:rsid w:val="005C05E8"/>
    <w:rsid w:val="005C1016"/>
    <w:rsid w:val="005C27C6"/>
    <w:rsid w:val="005C2ABC"/>
    <w:rsid w:val="005C2F48"/>
    <w:rsid w:val="005C38D8"/>
    <w:rsid w:val="005C3AC8"/>
    <w:rsid w:val="005C441A"/>
    <w:rsid w:val="005C44A0"/>
    <w:rsid w:val="005C451F"/>
    <w:rsid w:val="005C465B"/>
    <w:rsid w:val="005C4E49"/>
    <w:rsid w:val="005C5708"/>
    <w:rsid w:val="005C686E"/>
    <w:rsid w:val="005C6BAE"/>
    <w:rsid w:val="005D1026"/>
    <w:rsid w:val="005D1159"/>
    <w:rsid w:val="005D1365"/>
    <w:rsid w:val="005D19EB"/>
    <w:rsid w:val="005D1BC6"/>
    <w:rsid w:val="005D203E"/>
    <w:rsid w:val="005D21AF"/>
    <w:rsid w:val="005D27CF"/>
    <w:rsid w:val="005D405B"/>
    <w:rsid w:val="005D7CC0"/>
    <w:rsid w:val="005E05AF"/>
    <w:rsid w:val="005E0762"/>
    <w:rsid w:val="005E0BF9"/>
    <w:rsid w:val="005E2235"/>
    <w:rsid w:val="005E44D0"/>
    <w:rsid w:val="005E4711"/>
    <w:rsid w:val="005E52E9"/>
    <w:rsid w:val="005E537A"/>
    <w:rsid w:val="005E5E96"/>
    <w:rsid w:val="005E5EC8"/>
    <w:rsid w:val="005E7AA7"/>
    <w:rsid w:val="005F1442"/>
    <w:rsid w:val="005F370D"/>
    <w:rsid w:val="005F458E"/>
    <w:rsid w:val="005F4C68"/>
    <w:rsid w:val="005F4D81"/>
    <w:rsid w:val="005F68AC"/>
    <w:rsid w:val="005F6BC5"/>
    <w:rsid w:val="005F7AFF"/>
    <w:rsid w:val="00600A45"/>
    <w:rsid w:val="006024F8"/>
    <w:rsid w:val="00603868"/>
    <w:rsid w:val="0060405A"/>
    <w:rsid w:val="0060422A"/>
    <w:rsid w:val="0060566D"/>
    <w:rsid w:val="006056F7"/>
    <w:rsid w:val="0060659B"/>
    <w:rsid w:val="006104FA"/>
    <w:rsid w:val="0061052F"/>
    <w:rsid w:val="006111D2"/>
    <w:rsid w:val="006114A1"/>
    <w:rsid w:val="006117BD"/>
    <w:rsid w:val="00612B9A"/>
    <w:rsid w:val="00613067"/>
    <w:rsid w:val="0061381B"/>
    <w:rsid w:val="00613E69"/>
    <w:rsid w:val="006140F9"/>
    <w:rsid w:val="00615219"/>
    <w:rsid w:val="00615328"/>
    <w:rsid w:val="00616D62"/>
    <w:rsid w:val="006174E4"/>
    <w:rsid w:val="00617A68"/>
    <w:rsid w:val="006210DB"/>
    <w:rsid w:val="00622E91"/>
    <w:rsid w:val="00622EA7"/>
    <w:rsid w:val="00623B50"/>
    <w:rsid w:val="0062413E"/>
    <w:rsid w:val="00624418"/>
    <w:rsid w:val="006246DC"/>
    <w:rsid w:val="006248D9"/>
    <w:rsid w:val="00624F37"/>
    <w:rsid w:val="00627218"/>
    <w:rsid w:val="00627A83"/>
    <w:rsid w:val="00627CE1"/>
    <w:rsid w:val="0063009B"/>
    <w:rsid w:val="006308D0"/>
    <w:rsid w:val="0063447A"/>
    <w:rsid w:val="00634BD8"/>
    <w:rsid w:val="006362BC"/>
    <w:rsid w:val="00636644"/>
    <w:rsid w:val="00636D13"/>
    <w:rsid w:val="00636E93"/>
    <w:rsid w:val="00637AAC"/>
    <w:rsid w:val="00641015"/>
    <w:rsid w:val="00642915"/>
    <w:rsid w:val="00642A36"/>
    <w:rsid w:val="00642A63"/>
    <w:rsid w:val="00644AC6"/>
    <w:rsid w:val="00644FC7"/>
    <w:rsid w:val="0064563C"/>
    <w:rsid w:val="00645AA0"/>
    <w:rsid w:val="00645D43"/>
    <w:rsid w:val="00645DD5"/>
    <w:rsid w:val="00646914"/>
    <w:rsid w:val="00647ABC"/>
    <w:rsid w:val="00650A47"/>
    <w:rsid w:val="00650A6F"/>
    <w:rsid w:val="006517E3"/>
    <w:rsid w:val="00651BFE"/>
    <w:rsid w:val="006522C4"/>
    <w:rsid w:val="006536AE"/>
    <w:rsid w:val="00653ED1"/>
    <w:rsid w:val="00654E5D"/>
    <w:rsid w:val="00656606"/>
    <w:rsid w:val="006609D7"/>
    <w:rsid w:val="006616BC"/>
    <w:rsid w:val="00661B9B"/>
    <w:rsid w:val="00662C4A"/>
    <w:rsid w:val="006649A5"/>
    <w:rsid w:val="006653A3"/>
    <w:rsid w:val="006663B4"/>
    <w:rsid w:val="00666D8D"/>
    <w:rsid w:val="006676FA"/>
    <w:rsid w:val="00667A05"/>
    <w:rsid w:val="00670542"/>
    <w:rsid w:val="0067088C"/>
    <w:rsid w:val="006710ED"/>
    <w:rsid w:val="00671165"/>
    <w:rsid w:val="00671536"/>
    <w:rsid w:val="006739F6"/>
    <w:rsid w:val="00673B9E"/>
    <w:rsid w:val="00673DF2"/>
    <w:rsid w:val="00676145"/>
    <w:rsid w:val="00677BDD"/>
    <w:rsid w:val="00680392"/>
    <w:rsid w:val="00681311"/>
    <w:rsid w:val="006825C8"/>
    <w:rsid w:val="006826AA"/>
    <w:rsid w:val="006829DB"/>
    <w:rsid w:val="006841A4"/>
    <w:rsid w:val="0068430F"/>
    <w:rsid w:val="006848F4"/>
    <w:rsid w:val="00686933"/>
    <w:rsid w:val="00687548"/>
    <w:rsid w:val="00690E64"/>
    <w:rsid w:val="00690EC9"/>
    <w:rsid w:val="00691C09"/>
    <w:rsid w:val="00693DFE"/>
    <w:rsid w:val="00694D12"/>
    <w:rsid w:val="00695483"/>
    <w:rsid w:val="00695786"/>
    <w:rsid w:val="00696170"/>
    <w:rsid w:val="0069641D"/>
    <w:rsid w:val="0069679B"/>
    <w:rsid w:val="00696E6F"/>
    <w:rsid w:val="006A042A"/>
    <w:rsid w:val="006A0728"/>
    <w:rsid w:val="006A11A8"/>
    <w:rsid w:val="006A1EA2"/>
    <w:rsid w:val="006A2448"/>
    <w:rsid w:val="006A2719"/>
    <w:rsid w:val="006A2A7A"/>
    <w:rsid w:val="006A2D3F"/>
    <w:rsid w:val="006A2ECB"/>
    <w:rsid w:val="006A308E"/>
    <w:rsid w:val="006A575A"/>
    <w:rsid w:val="006A6FB4"/>
    <w:rsid w:val="006A77FF"/>
    <w:rsid w:val="006A7F22"/>
    <w:rsid w:val="006B082A"/>
    <w:rsid w:val="006B159B"/>
    <w:rsid w:val="006B16D2"/>
    <w:rsid w:val="006B1E26"/>
    <w:rsid w:val="006B271F"/>
    <w:rsid w:val="006B32AF"/>
    <w:rsid w:val="006B361B"/>
    <w:rsid w:val="006B36CA"/>
    <w:rsid w:val="006B4161"/>
    <w:rsid w:val="006B471F"/>
    <w:rsid w:val="006B5F44"/>
    <w:rsid w:val="006B6950"/>
    <w:rsid w:val="006B7081"/>
    <w:rsid w:val="006B7600"/>
    <w:rsid w:val="006B7B52"/>
    <w:rsid w:val="006B7D25"/>
    <w:rsid w:val="006C0FBF"/>
    <w:rsid w:val="006C1151"/>
    <w:rsid w:val="006C2E5C"/>
    <w:rsid w:val="006C394D"/>
    <w:rsid w:val="006C41F5"/>
    <w:rsid w:val="006C6C74"/>
    <w:rsid w:val="006C7409"/>
    <w:rsid w:val="006C7AE8"/>
    <w:rsid w:val="006C7D74"/>
    <w:rsid w:val="006C7E04"/>
    <w:rsid w:val="006D00F4"/>
    <w:rsid w:val="006D0CD8"/>
    <w:rsid w:val="006D0F0F"/>
    <w:rsid w:val="006D11D1"/>
    <w:rsid w:val="006D18BA"/>
    <w:rsid w:val="006D1A7B"/>
    <w:rsid w:val="006D2AD9"/>
    <w:rsid w:val="006D2D35"/>
    <w:rsid w:val="006D3A32"/>
    <w:rsid w:val="006D3BFA"/>
    <w:rsid w:val="006D62F9"/>
    <w:rsid w:val="006E0BC8"/>
    <w:rsid w:val="006E17B9"/>
    <w:rsid w:val="006E239B"/>
    <w:rsid w:val="006E35B0"/>
    <w:rsid w:val="006E52A7"/>
    <w:rsid w:val="006E6285"/>
    <w:rsid w:val="006E6443"/>
    <w:rsid w:val="006E6CF7"/>
    <w:rsid w:val="006E77E1"/>
    <w:rsid w:val="006E7C3A"/>
    <w:rsid w:val="006F00C6"/>
    <w:rsid w:val="006F014D"/>
    <w:rsid w:val="006F0EBF"/>
    <w:rsid w:val="006F2A3D"/>
    <w:rsid w:val="006F557A"/>
    <w:rsid w:val="006F5DA2"/>
    <w:rsid w:val="006F607B"/>
    <w:rsid w:val="006F6510"/>
    <w:rsid w:val="006F7A1B"/>
    <w:rsid w:val="006F7AC9"/>
    <w:rsid w:val="007008A9"/>
    <w:rsid w:val="007014ED"/>
    <w:rsid w:val="007018CB"/>
    <w:rsid w:val="00701B36"/>
    <w:rsid w:val="00702CF8"/>
    <w:rsid w:val="00703422"/>
    <w:rsid w:val="00703D84"/>
    <w:rsid w:val="00704168"/>
    <w:rsid w:val="00704371"/>
    <w:rsid w:val="007045F0"/>
    <w:rsid w:val="00704B1C"/>
    <w:rsid w:val="00706EB3"/>
    <w:rsid w:val="00707D79"/>
    <w:rsid w:val="00707ECB"/>
    <w:rsid w:val="00710153"/>
    <w:rsid w:val="007108EE"/>
    <w:rsid w:val="00711554"/>
    <w:rsid w:val="0071265B"/>
    <w:rsid w:val="00713297"/>
    <w:rsid w:val="00713C97"/>
    <w:rsid w:val="0071480A"/>
    <w:rsid w:val="00714C56"/>
    <w:rsid w:val="007155B7"/>
    <w:rsid w:val="00715E7D"/>
    <w:rsid w:val="0071618F"/>
    <w:rsid w:val="00720D39"/>
    <w:rsid w:val="007210EF"/>
    <w:rsid w:val="007217FE"/>
    <w:rsid w:val="00722239"/>
    <w:rsid w:val="007229A8"/>
    <w:rsid w:val="00723681"/>
    <w:rsid w:val="00723C12"/>
    <w:rsid w:val="007240FC"/>
    <w:rsid w:val="0072417E"/>
    <w:rsid w:val="00724B34"/>
    <w:rsid w:val="007254D6"/>
    <w:rsid w:val="007263B5"/>
    <w:rsid w:val="00726468"/>
    <w:rsid w:val="007265DD"/>
    <w:rsid w:val="00730DDA"/>
    <w:rsid w:val="0073116A"/>
    <w:rsid w:val="0073190E"/>
    <w:rsid w:val="007323DC"/>
    <w:rsid w:val="00732EEE"/>
    <w:rsid w:val="007332F9"/>
    <w:rsid w:val="00733E90"/>
    <w:rsid w:val="007340D4"/>
    <w:rsid w:val="00734ED1"/>
    <w:rsid w:val="00735383"/>
    <w:rsid w:val="0073571E"/>
    <w:rsid w:val="00736349"/>
    <w:rsid w:val="00736AF4"/>
    <w:rsid w:val="00736EEE"/>
    <w:rsid w:val="00737DA2"/>
    <w:rsid w:val="0074018D"/>
    <w:rsid w:val="00740210"/>
    <w:rsid w:val="0074055F"/>
    <w:rsid w:val="0074137C"/>
    <w:rsid w:val="00741606"/>
    <w:rsid w:val="0074386A"/>
    <w:rsid w:val="007469E4"/>
    <w:rsid w:val="00747D14"/>
    <w:rsid w:val="00750636"/>
    <w:rsid w:val="007510BF"/>
    <w:rsid w:val="00751826"/>
    <w:rsid w:val="007521EE"/>
    <w:rsid w:val="0075238F"/>
    <w:rsid w:val="007527ED"/>
    <w:rsid w:val="00754E44"/>
    <w:rsid w:val="00754EB8"/>
    <w:rsid w:val="00755A56"/>
    <w:rsid w:val="00755AA3"/>
    <w:rsid w:val="007561FC"/>
    <w:rsid w:val="00757F84"/>
    <w:rsid w:val="00760D28"/>
    <w:rsid w:val="007611DE"/>
    <w:rsid w:val="00762293"/>
    <w:rsid w:val="007632D6"/>
    <w:rsid w:val="00763315"/>
    <w:rsid w:val="007641E2"/>
    <w:rsid w:val="00765018"/>
    <w:rsid w:val="00765DF9"/>
    <w:rsid w:val="00766811"/>
    <w:rsid w:val="00766EFD"/>
    <w:rsid w:val="0076789D"/>
    <w:rsid w:val="00770850"/>
    <w:rsid w:val="00770CF7"/>
    <w:rsid w:val="007719AC"/>
    <w:rsid w:val="00771AE4"/>
    <w:rsid w:val="007732B6"/>
    <w:rsid w:val="00773BC7"/>
    <w:rsid w:val="007752C3"/>
    <w:rsid w:val="00777BB3"/>
    <w:rsid w:val="00777D89"/>
    <w:rsid w:val="00780046"/>
    <w:rsid w:val="007809EB"/>
    <w:rsid w:val="00780F16"/>
    <w:rsid w:val="00780F36"/>
    <w:rsid w:val="00781328"/>
    <w:rsid w:val="007815AE"/>
    <w:rsid w:val="0078253C"/>
    <w:rsid w:val="007858A3"/>
    <w:rsid w:val="00786572"/>
    <w:rsid w:val="0078683A"/>
    <w:rsid w:val="00786DDA"/>
    <w:rsid w:val="0079060A"/>
    <w:rsid w:val="00790D3A"/>
    <w:rsid w:val="00791A4F"/>
    <w:rsid w:val="0079255A"/>
    <w:rsid w:val="007932EB"/>
    <w:rsid w:val="00793770"/>
    <w:rsid w:val="0079417C"/>
    <w:rsid w:val="007943D6"/>
    <w:rsid w:val="0079466E"/>
    <w:rsid w:val="00794BED"/>
    <w:rsid w:val="00794E6E"/>
    <w:rsid w:val="00795898"/>
    <w:rsid w:val="007959EA"/>
    <w:rsid w:val="00795F53"/>
    <w:rsid w:val="007968A6"/>
    <w:rsid w:val="00796A0A"/>
    <w:rsid w:val="007A034B"/>
    <w:rsid w:val="007A04BA"/>
    <w:rsid w:val="007A0CB2"/>
    <w:rsid w:val="007A0D92"/>
    <w:rsid w:val="007A1A93"/>
    <w:rsid w:val="007A1CF6"/>
    <w:rsid w:val="007A2FF6"/>
    <w:rsid w:val="007A334F"/>
    <w:rsid w:val="007A4833"/>
    <w:rsid w:val="007A53C8"/>
    <w:rsid w:val="007A597C"/>
    <w:rsid w:val="007A5AB7"/>
    <w:rsid w:val="007A6877"/>
    <w:rsid w:val="007B0079"/>
    <w:rsid w:val="007B0790"/>
    <w:rsid w:val="007B0E7B"/>
    <w:rsid w:val="007B189C"/>
    <w:rsid w:val="007B24A3"/>
    <w:rsid w:val="007B30A2"/>
    <w:rsid w:val="007B3311"/>
    <w:rsid w:val="007B37DE"/>
    <w:rsid w:val="007B3D2A"/>
    <w:rsid w:val="007B45DF"/>
    <w:rsid w:val="007B4BE5"/>
    <w:rsid w:val="007B5B92"/>
    <w:rsid w:val="007B664C"/>
    <w:rsid w:val="007B6691"/>
    <w:rsid w:val="007B6A77"/>
    <w:rsid w:val="007B6FA6"/>
    <w:rsid w:val="007B7DC2"/>
    <w:rsid w:val="007B7EC8"/>
    <w:rsid w:val="007C0B1C"/>
    <w:rsid w:val="007C1613"/>
    <w:rsid w:val="007C1EF4"/>
    <w:rsid w:val="007C4AF0"/>
    <w:rsid w:val="007C5190"/>
    <w:rsid w:val="007C5E1F"/>
    <w:rsid w:val="007C7100"/>
    <w:rsid w:val="007C7440"/>
    <w:rsid w:val="007D00C6"/>
    <w:rsid w:val="007D0738"/>
    <w:rsid w:val="007D1D5F"/>
    <w:rsid w:val="007D2E3B"/>
    <w:rsid w:val="007D3C7E"/>
    <w:rsid w:val="007D4935"/>
    <w:rsid w:val="007D5173"/>
    <w:rsid w:val="007D6042"/>
    <w:rsid w:val="007D68D8"/>
    <w:rsid w:val="007D7212"/>
    <w:rsid w:val="007D7A3D"/>
    <w:rsid w:val="007E0086"/>
    <w:rsid w:val="007E1207"/>
    <w:rsid w:val="007E2F61"/>
    <w:rsid w:val="007E3AD5"/>
    <w:rsid w:val="007E44F4"/>
    <w:rsid w:val="007E4894"/>
    <w:rsid w:val="007E4CA4"/>
    <w:rsid w:val="007E4EE1"/>
    <w:rsid w:val="007E56B2"/>
    <w:rsid w:val="007E6673"/>
    <w:rsid w:val="007E7061"/>
    <w:rsid w:val="007E7288"/>
    <w:rsid w:val="007F149B"/>
    <w:rsid w:val="007F23FB"/>
    <w:rsid w:val="007F36FF"/>
    <w:rsid w:val="007F55C5"/>
    <w:rsid w:val="007F5A9F"/>
    <w:rsid w:val="007F5DF5"/>
    <w:rsid w:val="007F6032"/>
    <w:rsid w:val="00800CA0"/>
    <w:rsid w:val="00801487"/>
    <w:rsid w:val="0080183D"/>
    <w:rsid w:val="008018E4"/>
    <w:rsid w:val="00801F7E"/>
    <w:rsid w:val="0080343F"/>
    <w:rsid w:val="00803F56"/>
    <w:rsid w:val="0080696F"/>
    <w:rsid w:val="00806973"/>
    <w:rsid w:val="0081204E"/>
    <w:rsid w:val="008139C4"/>
    <w:rsid w:val="00816AE8"/>
    <w:rsid w:val="00820C1D"/>
    <w:rsid w:val="00820C78"/>
    <w:rsid w:val="0082238D"/>
    <w:rsid w:val="00822C9A"/>
    <w:rsid w:val="008237A0"/>
    <w:rsid w:val="00823B3E"/>
    <w:rsid w:val="00823BC5"/>
    <w:rsid w:val="008244E7"/>
    <w:rsid w:val="00825E36"/>
    <w:rsid w:val="00826421"/>
    <w:rsid w:val="008314A2"/>
    <w:rsid w:val="00831641"/>
    <w:rsid w:val="008320E5"/>
    <w:rsid w:val="00832573"/>
    <w:rsid w:val="0083399A"/>
    <w:rsid w:val="00833E44"/>
    <w:rsid w:val="00834647"/>
    <w:rsid w:val="008352F5"/>
    <w:rsid w:val="0083567F"/>
    <w:rsid w:val="00835E56"/>
    <w:rsid w:val="0083667D"/>
    <w:rsid w:val="008366D3"/>
    <w:rsid w:val="00837AAF"/>
    <w:rsid w:val="008401AC"/>
    <w:rsid w:val="00841872"/>
    <w:rsid w:val="00841AC0"/>
    <w:rsid w:val="00842993"/>
    <w:rsid w:val="00842A82"/>
    <w:rsid w:val="0084304E"/>
    <w:rsid w:val="008438EE"/>
    <w:rsid w:val="00843C55"/>
    <w:rsid w:val="00843EC8"/>
    <w:rsid w:val="00843FC2"/>
    <w:rsid w:val="0084464F"/>
    <w:rsid w:val="00844A78"/>
    <w:rsid w:val="00844CFA"/>
    <w:rsid w:val="008457CD"/>
    <w:rsid w:val="00846675"/>
    <w:rsid w:val="00847C06"/>
    <w:rsid w:val="00850E54"/>
    <w:rsid w:val="00850F21"/>
    <w:rsid w:val="00851CD4"/>
    <w:rsid w:val="008551A6"/>
    <w:rsid w:val="00855C78"/>
    <w:rsid w:val="0085628B"/>
    <w:rsid w:val="00856687"/>
    <w:rsid w:val="00857AA6"/>
    <w:rsid w:val="00862E1C"/>
    <w:rsid w:val="008631C8"/>
    <w:rsid w:val="00865625"/>
    <w:rsid w:val="00865D15"/>
    <w:rsid w:val="008661DA"/>
    <w:rsid w:val="0086771D"/>
    <w:rsid w:val="00870470"/>
    <w:rsid w:val="008704BE"/>
    <w:rsid w:val="0087126B"/>
    <w:rsid w:val="00871329"/>
    <w:rsid w:val="00872159"/>
    <w:rsid w:val="00872545"/>
    <w:rsid w:val="00872719"/>
    <w:rsid w:val="00873B99"/>
    <w:rsid w:val="0087410E"/>
    <w:rsid w:val="00874146"/>
    <w:rsid w:val="0087429A"/>
    <w:rsid w:val="00874B7D"/>
    <w:rsid w:val="0087502E"/>
    <w:rsid w:val="008772F4"/>
    <w:rsid w:val="008776C4"/>
    <w:rsid w:val="00877A5D"/>
    <w:rsid w:val="00877F90"/>
    <w:rsid w:val="00880FC5"/>
    <w:rsid w:val="008812B0"/>
    <w:rsid w:val="008850D5"/>
    <w:rsid w:val="008851D6"/>
    <w:rsid w:val="00885AB5"/>
    <w:rsid w:val="008868F9"/>
    <w:rsid w:val="00890E07"/>
    <w:rsid w:val="00891173"/>
    <w:rsid w:val="008911DA"/>
    <w:rsid w:val="00892401"/>
    <w:rsid w:val="00892C10"/>
    <w:rsid w:val="0089313B"/>
    <w:rsid w:val="00893F9E"/>
    <w:rsid w:val="00896607"/>
    <w:rsid w:val="0089686B"/>
    <w:rsid w:val="00896E47"/>
    <w:rsid w:val="0089733A"/>
    <w:rsid w:val="00897B50"/>
    <w:rsid w:val="008A0A90"/>
    <w:rsid w:val="008A0E94"/>
    <w:rsid w:val="008A1838"/>
    <w:rsid w:val="008A1958"/>
    <w:rsid w:val="008A2156"/>
    <w:rsid w:val="008A2548"/>
    <w:rsid w:val="008A3031"/>
    <w:rsid w:val="008A376B"/>
    <w:rsid w:val="008A38BD"/>
    <w:rsid w:val="008A41AB"/>
    <w:rsid w:val="008A4214"/>
    <w:rsid w:val="008A4533"/>
    <w:rsid w:val="008A5664"/>
    <w:rsid w:val="008A728A"/>
    <w:rsid w:val="008B18DB"/>
    <w:rsid w:val="008B2528"/>
    <w:rsid w:val="008B261F"/>
    <w:rsid w:val="008B2F42"/>
    <w:rsid w:val="008B2F4F"/>
    <w:rsid w:val="008B47BF"/>
    <w:rsid w:val="008B4C98"/>
    <w:rsid w:val="008B542A"/>
    <w:rsid w:val="008B709F"/>
    <w:rsid w:val="008B7FFA"/>
    <w:rsid w:val="008C032C"/>
    <w:rsid w:val="008C07C0"/>
    <w:rsid w:val="008C0A17"/>
    <w:rsid w:val="008C142E"/>
    <w:rsid w:val="008C1AD8"/>
    <w:rsid w:val="008C2594"/>
    <w:rsid w:val="008C6372"/>
    <w:rsid w:val="008C64FB"/>
    <w:rsid w:val="008C6D52"/>
    <w:rsid w:val="008C6D67"/>
    <w:rsid w:val="008D095D"/>
    <w:rsid w:val="008D0BC0"/>
    <w:rsid w:val="008D0DAD"/>
    <w:rsid w:val="008D0EC4"/>
    <w:rsid w:val="008D1579"/>
    <w:rsid w:val="008D1CCD"/>
    <w:rsid w:val="008D214D"/>
    <w:rsid w:val="008D2F70"/>
    <w:rsid w:val="008D35AD"/>
    <w:rsid w:val="008D37F2"/>
    <w:rsid w:val="008D409D"/>
    <w:rsid w:val="008D40CF"/>
    <w:rsid w:val="008D4404"/>
    <w:rsid w:val="008D4C47"/>
    <w:rsid w:val="008D5011"/>
    <w:rsid w:val="008D54D0"/>
    <w:rsid w:val="008D5528"/>
    <w:rsid w:val="008D7D32"/>
    <w:rsid w:val="008E02A9"/>
    <w:rsid w:val="008E06B3"/>
    <w:rsid w:val="008E1CD9"/>
    <w:rsid w:val="008E3015"/>
    <w:rsid w:val="008E3319"/>
    <w:rsid w:val="008E396D"/>
    <w:rsid w:val="008E4479"/>
    <w:rsid w:val="008E4629"/>
    <w:rsid w:val="008E4C37"/>
    <w:rsid w:val="008E4CC5"/>
    <w:rsid w:val="008E5275"/>
    <w:rsid w:val="008E6025"/>
    <w:rsid w:val="008E68B6"/>
    <w:rsid w:val="008E6A51"/>
    <w:rsid w:val="008E6EFF"/>
    <w:rsid w:val="008E715C"/>
    <w:rsid w:val="008F1962"/>
    <w:rsid w:val="008F1A79"/>
    <w:rsid w:val="008F1D6E"/>
    <w:rsid w:val="008F3B4D"/>
    <w:rsid w:val="008F4483"/>
    <w:rsid w:val="008F4D31"/>
    <w:rsid w:val="008F5078"/>
    <w:rsid w:val="008F56F3"/>
    <w:rsid w:val="008F6950"/>
    <w:rsid w:val="008F6C98"/>
    <w:rsid w:val="008F6D51"/>
    <w:rsid w:val="00900661"/>
    <w:rsid w:val="00900944"/>
    <w:rsid w:val="0090104C"/>
    <w:rsid w:val="00901A3A"/>
    <w:rsid w:val="00901CF4"/>
    <w:rsid w:val="00901DC2"/>
    <w:rsid w:val="0090215E"/>
    <w:rsid w:val="009021E1"/>
    <w:rsid w:val="00904687"/>
    <w:rsid w:val="0090623D"/>
    <w:rsid w:val="009072CF"/>
    <w:rsid w:val="00907419"/>
    <w:rsid w:val="00907A6C"/>
    <w:rsid w:val="00907C55"/>
    <w:rsid w:val="00910A2D"/>
    <w:rsid w:val="00910E93"/>
    <w:rsid w:val="009118C8"/>
    <w:rsid w:val="00911B2B"/>
    <w:rsid w:val="0091204F"/>
    <w:rsid w:val="00912D38"/>
    <w:rsid w:val="0091300D"/>
    <w:rsid w:val="0091350E"/>
    <w:rsid w:val="00913D9F"/>
    <w:rsid w:val="009140B6"/>
    <w:rsid w:val="00914403"/>
    <w:rsid w:val="0091459D"/>
    <w:rsid w:val="00914755"/>
    <w:rsid w:val="009147BC"/>
    <w:rsid w:val="00915204"/>
    <w:rsid w:val="009154AA"/>
    <w:rsid w:val="00915D87"/>
    <w:rsid w:val="00916BD0"/>
    <w:rsid w:val="00917C7F"/>
    <w:rsid w:val="0092068F"/>
    <w:rsid w:val="0092109D"/>
    <w:rsid w:val="0092182F"/>
    <w:rsid w:val="0092193E"/>
    <w:rsid w:val="00922E9D"/>
    <w:rsid w:val="009241E2"/>
    <w:rsid w:val="00924427"/>
    <w:rsid w:val="00925FE6"/>
    <w:rsid w:val="00926FF6"/>
    <w:rsid w:val="009304FA"/>
    <w:rsid w:val="00930A10"/>
    <w:rsid w:val="00930E6E"/>
    <w:rsid w:val="009314AA"/>
    <w:rsid w:val="009314E6"/>
    <w:rsid w:val="00932776"/>
    <w:rsid w:val="00932FE4"/>
    <w:rsid w:val="009331D4"/>
    <w:rsid w:val="00933309"/>
    <w:rsid w:val="00933F41"/>
    <w:rsid w:val="00933F9E"/>
    <w:rsid w:val="00933FA2"/>
    <w:rsid w:val="00935A28"/>
    <w:rsid w:val="00936595"/>
    <w:rsid w:val="0094022B"/>
    <w:rsid w:val="009413BF"/>
    <w:rsid w:val="00941A0F"/>
    <w:rsid w:val="00941B04"/>
    <w:rsid w:val="009422C0"/>
    <w:rsid w:val="009422EE"/>
    <w:rsid w:val="009423A8"/>
    <w:rsid w:val="00942D9C"/>
    <w:rsid w:val="009444F1"/>
    <w:rsid w:val="00944B6B"/>
    <w:rsid w:val="009455E1"/>
    <w:rsid w:val="00945E82"/>
    <w:rsid w:val="009464FA"/>
    <w:rsid w:val="00950811"/>
    <w:rsid w:val="00950D76"/>
    <w:rsid w:val="00950F3C"/>
    <w:rsid w:val="009513BF"/>
    <w:rsid w:val="009526C9"/>
    <w:rsid w:val="009527FF"/>
    <w:rsid w:val="00956713"/>
    <w:rsid w:val="00956888"/>
    <w:rsid w:val="00956BE9"/>
    <w:rsid w:val="009570C4"/>
    <w:rsid w:val="009571BA"/>
    <w:rsid w:val="0095750D"/>
    <w:rsid w:val="00960167"/>
    <w:rsid w:val="00960691"/>
    <w:rsid w:val="00960DF3"/>
    <w:rsid w:val="00961AB7"/>
    <w:rsid w:val="00961B4F"/>
    <w:rsid w:val="00961DEC"/>
    <w:rsid w:val="009623B5"/>
    <w:rsid w:val="009623C0"/>
    <w:rsid w:val="0096247D"/>
    <w:rsid w:val="00962708"/>
    <w:rsid w:val="009639B5"/>
    <w:rsid w:val="00964016"/>
    <w:rsid w:val="009642AC"/>
    <w:rsid w:val="00964573"/>
    <w:rsid w:val="00964843"/>
    <w:rsid w:val="00964AC3"/>
    <w:rsid w:val="00965904"/>
    <w:rsid w:val="00967000"/>
    <w:rsid w:val="00967310"/>
    <w:rsid w:val="00967680"/>
    <w:rsid w:val="009703F5"/>
    <w:rsid w:val="0097099F"/>
    <w:rsid w:val="009709F4"/>
    <w:rsid w:val="00970DE4"/>
    <w:rsid w:val="00971431"/>
    <w:rsid w:val="00971513"/>
    <w:rsid w:val="009716EB"/>
    <w:rsid w:val="0097275B"/>
    <w:rsid w:val="00972E1A"/>
    <w:rsid w:val="00974536"/>
    <w:rsid w:val="00974A06"/>
    <w:rsid w:val="00974B35"/>
    <w:rsid w:val="00975253"/>
    <w:rsid w:val="00981635"/>
    <w:rsid w:val="00981F33"/>
    <w:rsid w:val="00982827"/>
    <w:rsid w:val="00982CB6"/>
    <w:rsid w:val="00983034"/>
    <w:rsid w:val="009836FD"/>
    <w:rsid w:val="00983EB0"/>
    <w:rsid w:val="009849B8"/>
    <w:rsid w:val="00984DF8"/>
    <w:rsid w:val="009850AA"/>
    <w:rsid w:val="00985BE8"/>
    <w:rsid w:val="00985C10"/>
    <w:rsid w:val="00987262"/>
    <w:rsid w:val="009900B2"/>
    <w:rsid w:val="009909B0"/>
    <w:rsid w:val="009913CA"/>
    <w:rsid w:val="00991EF4"/>
    <w:rsid w:val="00992369"/>
    <w:rsid w:val="009924B0"/>
    <w:rsid w:val="0099273F"/>
    <w:rsid w:val="00992ACA"/>
    <w:rsid w:val="00992AEF"/>
    <w:rsid w:val="009932AE"/>
    <w:rsid w:val="00994175"/>
    <w:rsid w:val="00994E21"/>
    <w:rsid w:val="0099707A"/>
    <w:rsid w:val="00997311"/>
    <w:rsid w:val="00997D99"/>
    <w:rsid w:val="009A010C"/>
    <w:rsid w:val="009A06C6"/>
    <w:rsid w:val="009A08F3"/>
    <w:rsid w:val="009A1FF9"/>
    <w:rsid w:val="009A29CB"/>
    <w:rsid w:val="009A2F2B"/>
    <w:rsid w:val="009A37E0"/>
    <w:rsid w:val="009A3BFE"/>
    <w:rsid w:val="009A4121"/>
    <w:rsid w:val="009A41AB"/>
    <w:rsid w:val="009A4979"/>
    <w:rsid w:val="009A4D98"/>
    <w:rsid w:val="009A63BA"/>
    <w:rsid w:val="009A65FB"/>
    <w:rsid w:val="009A6E45"/>
    <w:rsid w:val="009A737D"/>
    <w:rsid w:val="009A7BA6"/>
    <w:rsid w:val="009B179D"/>
    <w:rsid w:val="009B2151"/>
    <w:rsid w:val="009B26AB"/>
    <w:rsid w:val="009B34A0"/>
    <w:rsid w:val="009B37FF"/>
    <w:rsid w:val="009B3E80"/>
    <w:rsid w:val="009B48EC"/>
    <w:rsid w:val="009B5C05"/>
    <w:rsid w:val="009B659C"/>
    <w:rsid w:val="009B676D"/>
    <w:rsid w:val="009B67D9"/>
    <w:rsid w:val="009B70F2"/>
    <w:rsid w:val="009B7887"/>
    <w:rsid w:val="009C05B3"/>
    <w:rsid w:val="009C0BD5"/>
    <w:rsid w:val="009C0E3D"/>
    <w:rsid w:val="009C2795"/>
    <w:rsid w:val="009C2A95"/>
    <w:rsid w:val="009C2F2B"/>
    <w:rsid w:val="009C3C25"/>
    <w:rsid w:val="009C406E"/>
    <w:rsid w:val="009C48B1"/>
    <w:rsid w:val="009C51A6"/>
    <w:rsid w:val="009C5E9E"/>
    <w:rsid w:val="009C735A"/>
    <w:rsid w:val="009C756B"/>
    <w:rsid w:val="009C7D04"/>
    <w:rsid w:val="009D0844"/>
    <w:rsid w:val="009D0A86"/>
    <w:rsid w:val="009D0CD6"/>
    <w:rsid w:val="009D30F3"/>
    <w:rsid w:val="009D3208"/>
    <w:rsid w:val="009D552E"/>
    <w:rsid w:val="009D69C6"/>
    <w:rsid w:val="009D6AC9"/>
    <w:rsid w:val="009D7272"/>
    <w:rsid w:val="009D72EB"/>
    <w:rsid w:val="009E0B0B"/>
    <w:rsid w:val="009E1694"/>
    <w:rsid w:val="009E19F3"/>
    <w:rsid w:val="009E233A"/>
    <w:rsid w:val="009E2365"/>
    <w:rsid w:val="009E43D7"/>
    <w:rsid w:val="009E65CD"/>
    <w:rsid w:val="009E6A58"/>
    <w:rsid w:val="009E7249"/>
    <w:rsid w:val="009E7D0B"/>
    <w:rsid w:val="009E7DDF"/>
    <w:rsid w:val="009F0547"/>
    <w:rsid w:val="009F0737"/>
    <w:rsid w:val="009F2328"/>
    <w:rsid w:val="009F25D8"/>
    <w:rsid w:val="009F2964"/>
    <w:rsid w:val="009F3FCC"/>
    <w:rsid w:val="009F5CD9"/>
    <w:rsid w:val="009F5D87"/>
    <w:rsid w:val="009F60B7"/>
    <w:rsid w:val="009F6A9F"/>
    <w:rsid w:val="00A00398"/>
    <w:rsid w:val="00A00A06"/>
    <w:rsid w:val="00A0282E"/>
    <w:rsid w:val="00A04A6C"/>
    <w:rsid w:val="00A04CBC"/>
    <w:rsid w:val="00A04CCA"/>
    <w:rsid w:val="00A052D3"/>
    <w:rsid w:val="00A0581C"/>
    <w:rsid w:val="00A060CE"/>
    <w:rsid w:val="00A06CB8"/>
    <w:rsid w:val="00A071AE"/>
    <w:rsid w:val="00A0784E"/>
    <w:rsid w:val="00A07D31"/>
    <w:rsid w:val="00A101FA"/>
    <w:rsid w:val="00A10C42"/>
    <w:rsid w:val="00A1214E"/>
    <w:rsid w:val="00A1349E"/>
    <w:rsid w:val="00A13520"/>
    <w:rsid w:val="00A13695"/>
    <w:rsid w:val="00A138C8"/>
    <w:rsid w:val="00A13C8D"/>
    <w:rsid w:val="00A14537"/>
    <w:rsid w:val="00A15D68"/>
    <w:rsid w:val="00A1688F"/>
    <w:rsid w:val="00A16EB0"/>
    <w:rsid w:val="00A1758A"/>
    <w:rsid w:val="00A1795A"/>
    <w:rsid w:val="00A17E14"/>
    <w:rsid w:val="00A21A2F"/>
    <w:rsid w:val="00A22320"/>
    <w:rsid w:val="00A224BA"/>
    <w:rsid w:val="00A228C5"/>
    <w:rsid w:val="00A2390B"/>
    <w:rsid w:val="00A23D34"/>
    <w:rsid w:val="00A245C7"/>
    <w:rsid w:val="00A24EA1"/>
    <w:rsid w:val="00A24FB1"/>
    <w:rsid w:val="00A2506D"/>
    <w:rsid w:val="00A253F7"/>
    <w:rsid w:val="00A31D27"/>
    <w:rsid w:val="00A31F52"/>
    <w:rsid w:val="00A326CB"/>
    <w:rsid w:val="00A3452A"/>
    <w:rsid w:val="00A34A94"/>
    <w:rsid w:val="00A36C0B"/>
    <w:rsid w:val="00A424CD"/>
    <w:rsid w:val="00A42898"/>
    <w:rsid w:val="00A42AA2"/>
    <w:rsid w:val="00A436E9"/>
    <w:rsid w:val="00A444AF"/>
    <w:rsid w:val="00A44A5F"/>
    <w:rsid w:val="00A44ACC"/>
    <w:rsid w:val="00A46CD7"/>
    <w:rsid w:val="00A47A78"/>
    <w:rsid w:val="00A47FFC"/>
    <w:rsid w:val="00A501AD"/>
    <w:rsid w:val="00A50892"/>
    <w:rsid w:val="00A51364"/>
    <w:rsid w:val="00A51367"/>
    <w:rsid w:val="00A51783"/>
    <w:rsid w:val="00A51B49"/>
    <w:rsid w:val="00A520E5"/>
    <w:rsid w:val="00A53E5B"/>
    <w:rsid w:val="00A5453D"/>
    <w:rsid w:val="00A54722"/>
    <w:rsid w:val="00A557B2"/>
    <w:rsid w:val="00A56144"/>
    <w:rsid w:val="00A5708A"/>
    <w:rsid w:val="00A57790"/>
    <w:rsid w:val="00A60455"/>
    <w:rsid w:val="00A60E08"/>
    <w:rsid w:val="00A614AD"/>
    <w:rsid w:val="00A617B4"/>
    <w:rsid w:val="00A6198D"/>
    <w:rsid w:val="00A61E24"/>
    <w:rsid w:val="00A61F1D"/>
    <w:rsid w:val="00A62679"/>
    <w:rsid w:val="00A63081"/>
    <w:rsid w:val="00A63D0C"/>
    <w:rsid w:val="00A63E48"/>
    <w:rsid w:val="00A6509E"/>
    <w:rsid w:val="00A65DCA"/>
    <w:rsid w:val="00A6620A"/>
    <w:rsid w:val="00A66B56"/>
    <w:rsid w:val="00A705C8"/>
    <w:rsid w:val="00A732A1"/>
    <w:rsid w:val="00A73965"/>
    <w:rsid w:val="00A741D6"/>
    <w:rsid w:val="00A746EC"/>
    <w:rsid w:val="00A748C7"/>
    <w:rsid w:val="00A75773"/>
    <w:rsid w:val="00A763AF"/>
    <w:rsid w:val="00A7674E"/>
    <w:rsid w:val="00A76FB8"/>
    <w:rsid w:val="00A81EBE"/>
    <w:rsid w:val="00A81F99"/>
    <w:rsid w:val="00A8234B"/>
    <w:rsid w:val="00A82AAA"/>
    <w:rsid w:val="00A83538"/>
    <w:rsid w:val="00A83ADB"/>
    <w:rsid w:val="00A83F05"/>
    <w:rsid w:val="00A84FCF"/>
    <w:rsid w:val="00A85DDD"/>
    <w:rsid w:val="00A86737"/>
    <w:rsid w:val="00A86F6B"/>
    <w:rsid w:val="00A87A20"/>
    <w:rsid w:val="00A90D16"/>
    <w:rsid w:val="00A922B0"/>
    <w:rsid w:val="00A92D29"/>
    <w:rsid w:val="00A92E40"/>
    <w:rsid w:val="00A93AA4"/>
    <w:rsid w:val="00A9420D"/>
    <w:rsid w:val="00A94316"/>
    <w:rsid w:val="00A94385"/>
    <w:rsid w:val="00A94B65"/>
    <w:rsid w:val="00A94B88"/>
    <w:rsid w:val="00A94CD5"/>
    <w:rsid w:val="00A95917"/>
    <w:rsid w:val="00A9604B"/>
    <w:rsid w:val="00A96E5E"/>
    <w:rsid w:val="00A96E7B"/>
    <w:rsid w:val="00A97F8B"/>
    <w:rsid w:val="00AA0428"/>
    <w:rsid w:val="00AA0856"/>
    <w:rsid w:val="00AA11CA"/>
    <w:rsid w:val="00AA18B7"/>
    <w:rsid w:val="00AA2D9C"/>
    <w:rsid w:val="00AA352D"/>
    <w:rsid w:val="00AA353D"/>
    <w:rsid w:val="00AA4837"/>
    <w:rsid w:val="00AA57BA"/>
    <w:rsid w:val="00AA5A63"/>
    <w:rsid w:val="00AA608B"/>
    <w:rsid w:val="00AA688F"/>
    <w:rsid w:val="00AA6F44"/>
    <w:rsid w:val="00AA7113"/>
    <w:rsid w:val="00AA7D2F"/>
    <w:rsid w:val="00AB0257"/>
    <w:rsid w:val="00AB03C2"/>
    <w:rsid w:val="00AB0788"/>
    <w:rsid w:val="00AB1551"/>
    <w:rsid w:val="00AB3AEB"/>
    <w:rsid w:val="00AB518D"/>
    <w:rsid w:val="00AB5955"/>
    <w:rsid w:val="00AC2218"/>
    <w:rsid w:val="00AC2AC3"/>
    <w:rsid w:val="00AC3650"/>
    <w:rsid w:val="00AC3A8E"/>
    <w:rsid w:val="00AC3D7B"/>
    <w:rsid w:val="00AC40F0"/>
    <w:rsid w:val="00AC6009"/>
    <w:rsid w:val="00AC685D"/>
    <w:rsid w:val="00AC6873"/>
    <w:rsid w:val="00AC6CFA"/>
    <w:rsid w:val="00AC6D8B"/>
    <w:rsid w:val="00AC79C0"/>
    <w:rsid w:val="00AC7B4B"/>
    <w:rsid w:val="00AD08A7"/>
    <w:rsid w:val="00AD0A9E"/>
    <w:rsid w:val="00AD146A"/>
    <w:rsid w:val="00AD2BE2"/>
    <w:rsid w:val="00AD2BF8"/>
    <w:rsid w:val="00AD33F5"/>
    <w:rsid w:val="00AD4A0B"/>
    <w:rsid w:val="00AD4B56"/>
    <w:rsid w:val="00AD4F1A"/>
    <w:rsid w:val="00AD5FBD"/>
    <w:rsid w:val="00AD681C"/>
    <w:rsid w:val="00AD6DBA"/>
    <w:rsid w:val="00AD6FC6"/>
    <w:rsid w:val="00AD7DCC"/>
    <w:rsid w:val="00AE1A08"/>
    <w:rsid w:val="00AE1EE8"/>
    <w:rsid w:val="00AE249F"/>
    <w:rsid w:val="00AE2E2D"/>
    <w:rsid w:val="00AE3CA0"/>
    <w:rsid w:val="00AE4312"/>
    <w:rsid w:val="00AE48A8"/>
    <w:rsid w:val="00AE4C3B"/>
    <w:rsid w:val="00AE51EF"/>
    <w:rsid w:val="00AE6A8A"/>
    <w:rsid w:val="00AE75BA"/>
    <w:rsid w:val="00AE7AED"/>
    <w:rsid w:val="00AE7E0E"/>
    <w:rsid w:val="00AF0031"/>
    <w:rsid w:val="00AF068C"/>
    <w:rsid w:val="00AF07F3"/>
    <w:rsid w:val="00AF1D0E"/>
    <w:rsid w:val="00AF2091"/>
    <w:rsid w:val="00AF25E1"/>
    <w:rsid w:val="00AF281C"/>
    <w:rsid w:val="00AF2CC9"/>
    <w:rsid w:val="00AF6159"/>
    <w:rsid w:val="00AF6D03"/>
    <w:rsid w:val="00AF7D52"/>
    <w:rsid w:val="00B0093C"/>
    <w:rsid w:val="00B0148B"/>
    <w:rsid w:val="00B01C4E"/>
    <w:rsid w:val="00B027BD"/>
    <w:rsid w:val="00B02D1F"/>
    <w:rsid w:val="00B04A7B"/>
    <w:rsid w:val="00B04CED"/>
    <w:rsid w:val="00B05035"/>
    <w:rsid w:val="00B05994"/>
    <w:rsid w:val="00B05BBF"/>
    <w:rsid w:val="00B05DF9"/>
    <w:rsid w:val="00B062A8"/>
    <w:rsid w:val="00B06391"/>
    <w:rsid w:val="00B06FAF"/>
    <w:rsid w:val="00B07931"/>
    <w:rsid w:val="00B07CDE"/>
    <w:rsid w:val="00B106C1"/>
    <w:rsid w:val="00B1198E"/>
    <w:rsid w:val="00B1228C"/>
    <w:rsid w:val="00B12DDD"/>
    <w:rsid w:val="00B137A9"/>
    <w:rsid w:val="00B13C21"/>
    <w:rsid w:val="00B147E8"/>
    <w:rsid w:val="00B1562D"/>
    <w:rsid w:val="00B16D67"/>
    <w:rsid w:val="00B17692"/>
    <w:rsid w:val="00B1771B"/>
    <w:rsid w:val="00B1789A"/>
    <w:rsid w:val="00B17A30"/>
    <w:rsid w:val="00B20162"/>
    <w:rsid w:val="00B205C6"/>
    <w:rsid w:val="00B21A82"/>
    <w:rsid w:val="00B2234B"/>
    <w:rsid w:val="00B24E97"/>
    <w:rsid w:val="00B2571D"/>
    <w:rsid w:val="00B25927"/>
    <w:rsid w:val="00B25E87"/>
    <w:rsid w:val="00B26EA8"/>
    <w:rsid w:val="00B272A3"/>
    <w:rsid w:val="00B2756C"/>
    <w:rsid w:val="00B30C90"/>
    <w:rsid w:val="00B3235C"/>
    <w:rsid w:val="00B32502"/>
    <w:rsid w:val="00B332EF"/>
    <w:rsid w:val="00B333E1"/>
    <w:rsid w:val="00B344F8"/>
    <w:rsid w:val="00B34A68"/>
    <w:rsid w:val="00B34C81"/>
    <w:rsid w:val="00B355DF"/>
    <w:rsid w:val="00B35A02"/>
    <w:rsid w:val="00B368E6"/>
    <w:rsid w:val="00B37AE8"/>
    <w:rsid w:val="00B4209D"/>
    <w:rsid w:val="00B42522"/>
    <w:rsid w:val="00B42A12"/>
    <w:rsid w:val="00B42ACF"/>
    <w:rsid w:val="00B434A8"/>
    <w:rsid w:val="00B4353A"/>
    <w:rsid w:val="00B436A6"/>
    <w:rsid w:val="00B43DE8"/>
    <w:rsid w:val="00B44F9C"/>
    <w:rsid w:val="00B45742"/>
    <w:rsid w:val="00B457D4"/>
    <w:rsid w:val="00B46028"/>
    <w:rsid w:val="00B4632C"/>
    <w:rsid w:val="00B46AE2"/>
    <w:rsid w:val="00B475C9"/>
    <w:rsid w:val="00B47976"/>
    <w:rsid w:val="00B50B2B"/>
    <w:rsid w:val="00B51B60"/>
    <w:rsid w:val="00B51CD4"/>
    <w:rsid w:val="00B52F16"/>
    <w:rsid w:val="00B53A39"/>
    <w:rsid w:val="00B540DF"/>
    <w:rsid w:val="00B54340"/>
    <w:rsid w:val="00B54FA4"/>
    <w:rsid w:val="00B5526C"/>
    <w:rsid w:val="00B55462"/>
    <w:rsid w:val="00B55A75"/>
    <w:rsid w:val="00B55D76"/>
    <w:rsid w:val="00B564D8"/>
    <w:rsid w:val="00B57A67"/>
    <w:rsid w:val="00B620F3"/>
    <w:rsid w:val="00B6230C"/>
    <w:rsid w:val="00B63664"/>
    <w:rsid w:val="00B636E8"/>
    <w:rsid w:val="00B63E46"/>
    <w:rsid w:val="00B63EAC"/>
    <w:rsid w:val="00B6429A"/>
    <w:rsid w:val="00B6462C"/>
    <w:rsid w:val="00B64A98"/>
    <w:rsid w:val="00B64FD1"/>
    <w:rsid w:val="00B6635F"/>
    <w:rsid w:val="00B67BDD"/>
    <w:rsid w:val="00B70D6F"/>
    <w:rsid w:val="00B71E20"/>
    <w:rsid w:val="00B72456"/>
    <w:rsid w:val="00B728DC"/>
    <w:rsid w:val="00B73ACD"/>
    <w:rsid w:val="00B73E5F"/>
    <w:rsid w:val="00B73ED3"/>
    <w:rsid w:val="00B7677B"/>
    <w:rsid w:val="00B76821"/>
    <w:rsid w:val="00B808F4"/>
    <w:rsid w:val="00B80AD3"/>
    <w:rsid w:val="00B81D0C"/>
    <w:rsid w:val="00B81E44"/>
    <w:rsid w:val="00B83730"/>
    <w:rsid w:val="00B853E7"/>
    <w:rsid w:val="00B87FD3"/>
    <w:rsid w:val="00B906EA"/>
    <w:rsid w:val="00B90DDA"/>
    <w:rsid w:val="00B91F78"/>
    <w:rsid w:val="00B920D5"/>
    <w:rsid w:val="00B9251D"/>
    <w:rsid w:val="00B928AF"/>
    <w:rsid w:val="00B92994"/>
    <w:rsid w:val="00B92ECC"/>
    <w:rsid w:val="00B93A24"/>
    <w:rsid w:val="00B93BED"/>
    <w:rsid w:val="00B93F10"/>
    <w:rsid w:val="00B9410F"/>
    <w:rsid w:val="00B94B18"/>
    <w:rsid w:val="00B97B85"/>
    <w:rsid w:val="00BA0327"/>
    <w:rsid w:val="00BA05E9"/>
    <w:rsid w:val="00BA2E3B"/>
    <w:rsid w:val="00BA3354"/>
    <w:rsid w:val="00BA3642"/>
    <w:rsid w:val="00BA3B00"/>
    <w:rsid w:val="00BA3B60"/>
    <w:rsid w:val="00BA45FB"/>
    <w:rsid w:val="00BA4C66"/>
    <w:rsid w:val="00BA50D2"/>
    <w:rsid w:val="00BA5178"/>
    <w:rsid w:val="00BA53B4"/>
    <w:rsid w:val="00BA5832"/>
    <w:rsid w:val="00BA59D9"/>
    <w:rsid w:val="00BA799C"/>
    <w:rsid w:val="00BA7C91"/>
    <w:rsid w:val="00BA7E5A"/>
    <w:rsid w:val="00BB1775"/>
    <w:rsid w:val="00BB2044"/>
    <w:rsid w:val="00BB2E5E"/>
    <w:rsid w:val="00BB2FFE"/>
    <w:rsid w:val="00BB4ADB"/>
    <w:rsid w:val="00BB4B7D"/>
    <w:rsid w:val="00BB57BA"/>
    <w:rsid w:val="00BB6852"/>
    <w:rsid w:val="00BB74A4"/>
    <w:rsid w:val="00BC1C45"/>
    <w:rsid w:val="00BC215C"/>
    <w:rsid w:val="00BC2210"/>
    <w:rsid w:val="00BC22BA"/>
    <w:rsid w:val="00BC23B3"/>
    <w:rsid w:val="00BC3DD1"/>
    <w:rsid w:val="00BC445C"/>
    <w:rsid w:val="00BC5A46"/>
    <w:rsid w:val="00BC649C"/>
    <w:rsid w:val="00BD08B4"/>
    <w:rsid w:val="00BD2981"/>
    <w:rsid w:val="00BD41E2"/>
    <w:rsid w:val="00BD4C66"/>
    <w:rsid w:val="00BD6E76"/>
    <w:rsid w:val="00BD7232"/>
    <w:rsid w:val="00BD724E"/>
    <w:rsid w:val="00BD7902"/>
    <w:rsid w:val="00BE009B"/>
    <w:rsid w:val="00BE0239"/>
    <w:rsid w:val="00BE06FD"/>
    <w:rsid w:val="00BE0B23"/>
    <w:rsid w:val="00BE0BF3"/>
    <w:rsid w:val="00BE105C"/>
    <w:rsid w:val="00BE230B"/>
    <w:rsid w:val="00BE341C"/>
    <w:rsid w:val="00BE442C"/>
    <w:rsid w:val="00BE452D"/>
    <w:rsid w:val="00BE4628"/>
    <w:rsid w:val="00BE56DB"/>
    <w:rsid w:val="00BE7992"/>
    <w:rsid w:val="00BE7D79"/>
    <w:rsid w:val="00BF0482"/>
    <w:rsid w:val="00BF107A"/>
    <w:rsid w:val="00BF1952"/>
    <w:rsid w:val="00BF2AEA"/>
    <w:rsid w:val="00BF46DE"/>
    <w:rsid w:val="00BF56F9"/>
    <w:rsid w:val="00BF6153"/>
    <w:rsid w:val="00BF69D6"/>
    <w:rsid w:val="00BF6DB1"/>
    <w:rsid w:val="00BF6E18"/>
    <w:rsid w:val="00BF7E57"/>
    <w:rsid w:val="00C00599"/>
    <w:rsid w:val="00C00B8F"/>
    <w:rsid w:val="00C01F2B"/>
    <w:rsid w:val="00C02180"/>
    <w:rsid w:val="00C022CC"/>
    <w:rsid w:val="00C02562"/>
    <w:rsid w:val="00C02CE8"/>
    <w:rsid w:val="00C03037"/>
    <w:rsid w:val="00C03EDC"/>
    <w:rsid w:val="00C0462D"/>
    <w:rsid w:val="00C049A3"/>
    <w:rsid w:val="00C05EE7"/>
    <w:rsid w:val="00C061A4"/>
    <w:rsid w:val="00C0727F"/>
    <w:rsid w:val="00C074C0"/>
    <w:rsid w:val="00C07BEF"/>
    <w:rsid w:val="00C10DCF"/>
    <w:rsid w:val="00C11087"/>
    <w:rsid w:val="00C110E0"/>
    <w:rsid w:val="00C115CA"/>
    <w:rsid w:val="00C123AD"/>
    <w:rsid w:val="00C12A15"/>
    <w:rsid w:val="00C12FF4"/>
    <w:rsid w:val="00C13136"/>
    <w:rsid w:val="00C13221"/>
    <w:rsid w:val="00C1364B"/>
    <w:rsid w:val="00C14E5D"/>
    <w:rsid w:val="00C15477"/>
    <w:rsid w:val="00C16017"/>
    <w:rsid w:val="00C166D7"/>
    <w:rsid w:val="00C166FE"/>
    <w:rsid w:val="00C17040"/>
    <w:rsid w:val="00C174EA"/>
    <w:rsid w:val="00C176F3"/>
    <w:rsid w:val="00C17813"/>
    <w:rsid w:val="00C17C33"/>
    <w:rsid w:val="00C20630"/>
    <w:rsid w:val="00C2066B"/>
    <w:rsid w:val="00C20815"/>
    <w:rsid w:val="00C20DFA"/>
    <w:rsid w:val="00C21725"/>
    <w:rsid w:val="00C21EA8"/>
    <w:rsid w:val="00C221AE"/>
    <w:rsid w:val="00C225B3"/>
    <w:rsid w:val="00C227F5"/>
    <w:rsid w:val="00C22AB3"/>
    <w:rsid w:val="00C22CE8"/>
    <w:rsid w:val="00C22F42"/>
    <w:rsid w:val="00C23EC0"/>
    <w:rsid w:val="00C23F25"/>
    <w:rsid w:val="00C24453"/>
    <w:rsid w:val="00C24BEA"/>
    <w:rsid w:val="00C251AB"/>
    <w:rsid w:val="00C25E9E"/>
    <w:rsid w:val="00C274CB"/>
    <w:rsid w:val="00C27C7A"/>
    <w:rsid w:val="00C27EAB"/>
    <w:rsid w:val="00C304FF"/>
    <w:rsid w:val="00C307B5"/>
    <w:rsid w:val="00C30C85"/>
    <w:rsid w:val="00C32F77"/>
    <w:rsid w:val="00C33772"/>
    <w:rsid w:val="00C346EB"/>
    <w:rsid w:val="00C34A59"/>
    <w:rsid w:val="00C353DB"/>
    <w:rsid w:val="00C359BC"/>
    <w:rsid w:val="00C35DD5"/>
    <w:rsid w:val="00C36499"/>
    <w:rsid w:val="00C37096"/>
    <w:rsid w:val="00C374B3"/>
    <w:rsid w:val="00C422A3"/>
    <w:rsid w:val="00C428E1"/>
    <w:rsid w:val="00C42A1F"/>
    <w:rsid w:val="00C42D8B"/>
    <w:rsid w:val="00C433AC"/>
    <w:rsid w:val="00C43767"/>
    <w:rsid w:val="00C44366"/>
    <w:rsid w:val="00C44DA7"/>
    <w:rsid w:val="00C4508B"/>
    <w:rsid w:val="00C45375"/>
    <w:rsid w:val="00C45482"/>
    <w:rsid w:val="00C4631A"/>
    <w:rsid w:val="00C47AF6"/>
    <w:rsid w:val="00C50561"/>
    <w:rsid w:val="00C50748"/>
    <w:rsid w:val="00C50C47"/>
    <w:rsid w:val="00C50D58"/>
    <w:rsid w:val="00C5131D"/>
    <w:rsid w:val="00C52745"/>
    <w:rsid w:val="00C5375D"/>
    <w:rsid w:val="00C54A20"/>
    <w:rsid w:val="00C55794"/>
    <w:rsid w:val="00C55B2D"/>
    <w:rsid w:val="00C55CFE"/>
    <w:rsid w:val="00C55FF7"/>
    <w:rsid w:val="00C5613B"/>
    <w:rsid w:val="00C60914"/>
    <w:rsid w:val="00C6156C"/>
    <w:rsid w:val="00C624F9"/>
    <w:rsid w:val="00C630E4"/>
    <w:rsid w:val="00C63970"/>
    <w:rsid w:val="00C65A2E"/>
    <w:rsid w:val="00C66700"/>
    <w:rsid w:val="00C66A7D"/>
    <w:rsid w:val="00C66AB5"/>
    <w:rsid w:val="00C67448"/>
    <w:rsid w:val="00C70F30"/>
    <w:rsid w:val="00C72899"/>
    <w:rsid w:val="00C728B1"/>
    <w:rsid w:val="00C73FCF"/>
    <w:rsid w:val="00C75B98"/>
    <w:rsid w:val="00C8009C"/>
    <w:rsid w:val="00C800EA"/>
    <w:rsid w:val="00C80BD7"/>
    <w:rsid w:val="00C80F48"/>
    <w:rsid w:val="00C82087"/>
    <w:rsid w:val="00C825D7"/>
    <w:rsid w:val="00C82ABC"/>
    <w:rsid w:val="00C83D53"/>
    <w:rsid w:val="00C84C2B"/>
    <w:rsid w:val="00C85032"/>
    <w:rsid w:val="00C85428"/>
    <w:rsid w:val="00C854BD"/>
    <w:rsid w:val="00C854EA"/>
    <w:rsid w:val="00C85AE2"/>
    <w:rsid w:val="00C85DE3"/>
    <w:rsid w:val="00C86CE6"/>
    <w:rsid w:val="00C871EE"/>
    <w:rsid w:val="00C87BAC"/>
    <w:rsid w:val="00C87F50"/>
    <w:rsid w:val="00C91B23"/>
    <w:rsid w:val="00C92F1E"/>
    <w:rsid w:val="00C9314A"/>
    <w:rsid w:val="00C93FDA"/>
    <w:rsid w:val="00C95F7D"/>
    <w:rsid w:val="00C9732A"/>
    <w:rsid w:val="00C97420"/>
    <w:rsid w:val="00C9768E"/>
    <w:rsid w:val="00CA09FB"/>
    <w:rsid w:val="00CA15F9"/>
    <w:rsid w:val="00CA2BA2"/>
    <w:rsid w:val="00CA3230"/>
    <w:rsid w:val="00CA32C5"/>
    <w:rsid w:val="00CA3515"/>
    <w:rsid w:val="00CA38B5"/>
    <w:rsid w:val="00CA4D20"/>
    <w:rsid w:val="00CA509A"/>
    <w:rsid w:val="00CA6810"/>
    <w:rsid w:val="00CB0C6B"/>
    <w:rsid w:val="00CB0DFA"/>
    <w:rsid w:val="00CB1043"/>
    <w:rsid w:val="00CB1185"/>
    <w:rsid w:val="00CB16F8"/>
    <w:rsid w:val="00CB1B0C"/>
    <w:rsid w:val="00CB1E9E"/>
    <w:rsid w:val="00CB3DA3"/>
    <w:rsid w:val="00CB4CA8"/>
    <w:rsid w:val="00CB514F"/>
    <w:rsid w:val="00CB55BD"/>
    <w:rsid w:val="00CB5B91"/>
    <w:rsid w:val="00CB6531"/>
    <w:rsid w:val="00CB6944"/>
    <w:rsid w:val="00CC18EA"/>
    <w:rsid w:val="00CC215D"/>
    <w:rsid w:val="00CC229F"/>
    <w:rsid w:val="00CC232B"/>
    <w:rsid w:val="00CC23D2"/>
    <w:rsid w:val="00CC25D8"/>
    <w:rsid w:val="00CC2B22"/>
    <w:rsid w:val="00CC2B8F"/>
    <w:rsid w:val="00CC2C89"/>
    <w:rsid w:val="00CC2D76"/>
    <w:rsid w:val="00CC38F7"/>
    <w:rsid w:val="00CC3E08"/>
    <w:rsid w:val="00CC3E1F"/>
    <w:rsid w:val="00CC3F01"/>
    <w:rsid w:val="00CC4D3F"/>
    <w:rsid w:val="00CC4F2D"/>
    <w:rsid w:val="00CC4F6B"/>
    <w:rsid w:val="00CC61E2"/>
    <w:rsid w:val="00CC68CA"/>
    <w:rsid w:val="00CC79B7"/>
    <w:rsid w:val="00CD31AE"/>
    <w:rsid w:val="00CD3A38"/>
    <w:rsid w:val="00CD3E32"/>
    <w:rsid w:val="00CD4336"/>
    <w:rsid w:val="00CD457F"/>
    <w:rsid w:val="00CD494B"/>
    <w:rsid w:val="00CD4B7E"/>
    <w:rsid w:val="00CD57C6"/>
    <w:rsid w:val="00CD5D13"/>
    <w:rsid w:val="00CD6117"/>
    <w:rsid w:val="00CD7B30"/>
    <w:rsid w:val="00CE168E"/>
    <w:rsid w:val="00CE2718"/>
    <w:rsid w:val="00CE2AC9"/>
    <w:rsid w:val="00CE371E"/>
    <w:rsid w:val="00CE497B"/>
    <w:rsid w:val="00CE49A0"/>
    <w:rsid w:val="00CE4E41"/>
    <w:rsid w:val="00CE5AFE"/>
    <w:rsid w:val="00CE611E"/>
    <w:rsid w:val="00CE65B3"/>
    <w:rsid w:val="00CE6C77"/>
    <w:rsid w:val="00CF03FB"/>
    <w:rsid w:val="00CF0944"/>
    <w:rsid w:val="00CF2493"/>
    <w:rsid w:val="00CF532C"/>
    <w:rsid w:val="00CF56FB"/>
    <w:rsid w:val="00CF6097"/>
    <w:rsid w:val="00CF7EA6"/>
    <w:rsid w:val="00D000BB"/>
    <w:rsid w:val="00D00273"/>
    <w:rsid w:val="00D0055B"/>
    <w:rsid w:val="00D01E0B"/>
    <w:rsid w:val="00D01EF3"/>
    <w:rsid w:val="00D01F0F"/>
    <w:rsid w:val="00D0562B"/>
    <w:rsid w:val="00D0569A"/>
    <w:rsid w:val="00D07100"/>
    <w:rsid w:val="00D07565"/>
    <w:rsid w:val="00D10B67"/>
    <w:rsid w:val="00D1195C"/>
    <w:rsid w:val="00D119DD"/>
    <w:rsid w:val="00D12088"/>
    <w:rsid w:val="00D13555"/>
    <w:rsid w:val="00D13CB3"/>
    <w:rsid w:val="00D1472D"/>
    <w:rsid w:val="00D14A5F"/>
    <w:rsid w:val="00D15733"/>
    <w:rsid w:val="00D16244"/>
    <w:rsid w:val="00D17D2B"/>
    <w:rsid w:val="00D201BD"/>
    <w:rsid w:val="00D20332"/>
    <w:rsid w:val="00D20CF8"/>
    <w:rsid w:val="00D20E95"/>
    <w:rsid w:val="00D20F47"/>
    <w:rsid w:val="00D21E3A"/>
    <w:rsid w:val="00D229DD"/>
    <w:rsid w:val="00D22D19"/>
    <w:rsid w:val="00D23A66"/>
    <w:rsid w:val="00D23CD1"/>
    <w:rsid w:val="00D23CD6"/>
    <w:rsid w:val="00D2430A"/>
    <w:rsid w:val="00D24B0E"/>
    <w:rsid w:val="00D27FDE"/>
    <w:rsid w:val="00D303B5"/>
    <w:rsid w:val="00D30A11"/>
    <w:rsid w:val="00D31C41"/>
    <w:rsid w:val="00D33F0C"/>
    <w:rsid w:val="00D344EE"/>
    <w:rsid w:val="00D34CD8"/>
    <w:rsid w:val="00D357FC"/>
    <w:rsid w:val="00D3711C"/>
    <w:rsid w:val="00D37204"/>
    <w:rsid w:val="00D40535"/>
    <w:rsid w:val="00D40678"/>
    <w:rsid w:val="00D40951"/>
    <w:rsid w:val="00D41BEE"/>
    <w:rsid w:val="00D423E2"/>
    <w:rsid w:val="00D43541"/>
    <w:rsid w:val="00D43A1B"/>
    <w:rsid w:val="00D44157"/>
    <w:rsid w:val="00D44B4B"/>
    <w:rsid w:val="00D45936"/>
    <w:rsid w:val="00D46B21"/>
    <w:rsid w:val="00D47BFF"/>
    <w:rsid w:val="00D509EE"/>
    <w:rsid w:val="00D54493"/>
    <w:rsid w:val="00D5506F"/>
    <w:rsid w:val="00D558A4"/>
    <w:rsid w:val="00D57DD6"/>
    <w:rsid w:val="00D6002A"/>
    <w:rsid w:val="00D60272"/>
    <w:rsid w:val="00D6288E"/>
    <w:rsid w:val="00D62ABC"/>
    <w:rsid w:val="00D62BBA"/>
    <w:rsid w:val="00D647BA"/>
    <w:rsid w:val="00D64CE0"/>
    <w:rsid w:val="00D6544A"/>
    <w:rsid w:val="00D65FB8"/>
    <w:rsid w:val="00D664F2"/>
    <w:rsid w:val="00D66636"/>
    <w:rsid w:val="00D707C6"/>
    <w:rsid w:val="00D7101A"/>
    <w:rsid w:val="00D725AA"/>
    <w:rsid w:val="00D73795"/>
    <w:rsid w:val="00D73DB4"/>
    <w:rsid w:val="00D74528"/>
    <w:rsid w:val="00D75199"/>
    <w:rsid w:val="00D75244"/>
    <w:rsid w:val="00D759A6"/>
    <w:rsid w:val="00D7620F"/>
    <w:rsid w:val="00D769C4"/>
    <w:rsid w:val="00D77170"/>
    <w:rsid w:val="00D807DE"/>
    <w:rsid w:val="00D80A6C"/>
    <w:rsid w:val="00D80CBB"/>
    <w:rsid w:val="00D813DA"/>
    <w:rsid w:val="00D815EC"/>
    <w:rsid w:val="00D818A1"/>
    <w:rsid w:val="00D821DC"/>
    <w:rsid w:val="00D82A0A"/>
    <w:rsid w:val="00D832D4"/>
    <w:rsid w:val="00D85FBF"/>
    <w:rsid w:val="00D90510"/>
    <w:rsid w:val="00D91241"/>
    <w:rsid w:val="00D9168A"/>
    <w:rsid w:val="00D92A3E"/>
    <w:rsid w:val="00D92F5D"/>
    <w:rsid w:val="00D9310D"/>
    <w:rsid w:val="00D94014"/>
    <w:rsid w:val="00D94799"/>
    <w:rsid w:val="00D948B2"/>
    <w:rsid w:val="00D94B58"/>
    <w:rsid w:val="00D951E4"/>
    <w:rsid w:val="00D956ED"/>
    <w:rsid w:val="00D95C3B"/>
    <w:rsid w:val="00D95D3A"/>
    <w:rsid w:val="00D968E6"/>
    <w:rsid w:val="00D96D11"/>
    <w:rsid w:val="00D96E11"/>
    <w:rsid w:val="00D97D08"/>
    <w:rsid w:val="00D97E32"/>
    <w:rsid w:val="00D97FDB"/>
    <w:rsid w:val="00DA000A"/>
    <w:rsid w:val="00DA196D"/>
    <w:rsid w:val="00DA1C9D"/>
    <w:rsid w:val="00DA23EE"/>
    <w:rsid w:val="00DA3035"/>
    <w:rsid w:val="00DA45EA"/>
    <w:rsid w:val="00DA4FC3"/>
    <w:rsid w:val="00DA4FD8"/>
    <w:rsid w:val="00DA58C3"/>
    <w:rsid w:val="00DA5A8F"/>
    <w:rsid w:val="00DA5CE4"/>
    <w:rsid w:val="00DA6F6A"/>
    <w:rsid w:val="00DA7169"/>
    <w:rsid w:val="00DB004B"/>
    <w:rsid w:val="00DB0291"/>
    <w:rsid w:val="00DB02A2"/>
    <w:rsid w:val="00DB08C2"/>
    <w:rsid w:val="00DB098C"/>
    <w:rsid w:val="00DB1B9B"/>
    <w:rsid w:val="00DB30FE"/>
    <w:rsid w:val="00DB3792"/>
    <w:rsid w:val="00DB383C"/>
    <w:rsid w:val="00DB3B50"/>
    <w:rsid w:val="00DB467B"/>
    <w:rsid w:val="00DB4C82"/>
    <w:rsid w:val="00DB616E"/>
    <w:rsid w:val="00DB61FB"/>
    <w:rsid w:val="00DB6883"/>
    <w:rsid w:val="00DC0856"/>
    <w:rsid w:val="00DC096E"/>
    <w:rsid w:val="00DC1B38"/>
    <w:rsid w:val="00DC27D5"/>
    <w:rsid w:val="00DC5CF5"/>
    <w:rsid w:val="00DC5DF3"/>
    <w:rsid w:val="00DC77A6"/>
    <w:rsid w:val="00DC7EFA"/>
    <w:rsid w:val="00DC7F0F"/>
    <w:rsid w:val="00DD01DF"/>
    <w:rsid w:val="00DD02A7"/>
    <w:rsid w:val="00DD314E"/>
    <w:rsid w:val="00DD41CD"/>
    <w:rsid w:val="00DD4C9A"/>
    <w:rsid w:val="00DD4CF1"/>
    <w:rsid w:val="00DD596A"/>
    <w:rsid w:val="00DD5AF5"/>
    <w:rsid w:val="00DD5F5D"/>
    <w:rsid w:val="00DD6059"/>
    <w:rsid w:val="00DD6281"/>
    <w:rsid w:val="00DE048A"/>
    <w:rsid w:val="00DE39B8"/>
    <w:rsid w:val="00DE3E1B"/>
    <w:rsid w:val="00DE402E"/>
    <w:rsid w:val="00DE55C3"/>
    <w:rsid w:val="00DE5E8A"/>
    <w:rsid w:val="00DE6F10"/>
    <w:rsid w:val="00DE6F3C"/>
    <w:rsid w:val="00DE72AE"/>
    <w:rsid w:val="00DE795B"/>
    <w:rsid w:val="00DE7BAC"/>
    <w:rsid w:val="00DE7CE5"/>
    <w:rsid w:val="00DF0E3D"/>
    <w:rsid w:val="00DF262C"/>
    <w:rsid w:val="00DF3670"/>
    <w:rsid w:val="00DF4101"/>
    <w:rsid w:val="00DF455D"/>
    <w:rsid w:val="00DF459E"/>
    <w:rsid w:val="00DF52EC"/>
    <w:rsid w:val="00DF543E"/>
    <w:rsid w:val="00DF69A8"/>
    <w:rsid w:val="00DF6F6F"/>
    <w:rsid w:val="00DF6FA3"/>
    <w:rsid w:val="00DF7F0E"/>
    <w:rsid w:val="00E00AFC"/>
    <w:rsid w:val="00E00B29"/>
    <w:rsid w:val="00E017AA"/>
    <w:rsid w:val="00E0335C"/>
    <w:rsid w:val="00E034AF"/>
    <w:rsid w:val="00E039B2"/>
    <w:rsid w:val="00E03A86"/>
    <w:rsid w:val="00E0418A"/>
    <w:rsid w:val="00E0433D"/>
    <w:rsid w:val="00E04655"/>
    <w:rsid w:val="00E046F0"/>
    <w:rsid w:val="00E06477"/>
    <w:rsid w:val="00E06C92"/>
    <w:rsid w:val="00E07A97"/>
    <w:rsid w:val="00E10191"/>
    <w:rsid w:val="00E1150E"/>
    <w:rsid w:val="00E11685"/>
    <w:rsid w:val="00E11D9B"/>
    <w:rsid w:val="00E11E9F"/>
    <w:rsid w:val="00E124A3"/>
    <w:rsid w:val="00E12911"/>
    <w:rsid w:val="00E12AFC"/>
    <w:rsid w:val="00E13B71"/>
    <w:rsid w:val="00E14070"/>
    <w:rsid w:val="00E14AAE"/>
    <w:rsid w:val="00E14C92"/>
    <w:rsid w:val="00E14D7A"/>
    <w:rsid w:val="00E15264"/>
    <w:rsid w:val="00E16376"/>
    <w:rsid w:val="00E16475"/>
    <w:rsid w:val="00E20E23"/>
    <w:rsid w:val="00E2136B"/>
    <w:rsid w:val="00E2159D"/>
    <w:rsid w:val="00E22AB4"/>
    <w:rsid w:val="00E23167"/>
    <w:rsid w:val="00E23E79"/>
    <w:rsid w:val="00E2454B"/>
    <w:rsid w:val="00E24C13"/>
    <w:rsid w:val="00E24D51"/>
    <w:rsid w:val="00E252A0"/>
    <w:rsid w:val="00E255C8"/>
    <w:rsid w:val="00E2646A"/>
    <w:rsid w:val="00E27093"/>
    <w:rsid w:val="00E27743"/>
    <w:rsid w:val="00E303A1"/>
    <w:rsid w:val="00E30409"/>
    <w:rsid w:val="00E30A3B"/>
    <w:rsid w:val="00E3137D"/>
    <w:rsid w:val="00E3268C"/>
    <w:rsid w:val="00E33537"/>
    <w:rsid w:val="00E33DD9"/>
    <w:rsid w:val="00E34534"/>
    <w:rsid w:val="00E35097"/>
    <w:rsid w:val="00E35265"/>
    <w:rsid w:val="00E352CE"/>
    <w:rsid w:val="00E35EA0"/>
    <w:rsid w:val="00E36581"/>
    <w:rsid w:val="00E373EB"/>
    <w:rsid w:val="00E3746A"/>
    <w:rsid w:val="00E378C0"/>
    <w:rsid w:val="00E37A2E"/>
    <w:rsid w:val="00E400F7"/>
    <w:rsid w:val="00E40F36"/>
    <w:rsid w:val="00E41972"/>
    <w:rsid w:val="00E41F39"/>
    <w:rsid w:val="00E4258F"/>
    <w:rsid w:val="00E42737"/>
    <w:rsid w:val="00E42B01"/>
    <w:rsid w:val="00E43A40"/>
    <w:rsid w:val="00E43DB9"/>
    <w:rsid w:val="00E446D3"/>
    <w:rsid w:val="00E45CBD"/>
    <w:rsid w:val="00E45D34"/>
    <w:rsid w:val="00E466CD"/>
    <w:rsid w:val="00E4694B"/>
    <w:rsid w:val="00E46EAA"/>
    <w:rsid w:val="00E47576"/>
    <w:rsid w:val="00E50849"/>
    <w:rsid w:val="00E52A51"/>
    <w:rsid w:val="00E52ED6"/>
    <w:rsid w:val="00E53925"/>
    <w:rsid w:val="00E547F1"/>
    <w:rsid w:val="00E54B8E"/>
    <w:rsid w:val="00E5536B"/>
    <w:rsid w:val="00E57282"/>
    <w:rsid w:val="00E573E7"/>
    <w:rsid w:val="00E5745A"/>
    <w:rsid w:val="00E57BD7"/>
    <w:rsid w:val="00E60234"/>
    <w:rsid w:val="00E6054A"/>
    <w:rsid w:val="00E60A8C"/>
    <w:rsid w:val="00E611B4"/>
    <w:rsid w:val="00E63181"/>
    <w:rsid w:val="00E6326B"/>
    <w:rsid w:val="00E63344"/>
    <w:rsid w:val="00E6406C"/>
    <w:rsid w:val="00E64C9E"/>
    <w:rsid w:val="00E64FE8"/>
    <w:rsid w:val="00E65158"/>
    <w:rsid w:val="00E6624D"/>
    <w:rsid w:val="00E66BFF"/>
    <w:rsid w:val="00E678F7"/>
    <w:rsid w:val="00E70882"/>
    <w:rsid w:val="00E711C7"/>
    <w:rsid w:val="00E714E4"/>
    <w:rsid w:val="00E71A85"/>
    <w:rsid w:val="00E72055"/>
    <w:rsid w:val="00E7238C"/>
    <w:rsid w:val="00E727C4"/>
    <w:rsid w:val="00E7280A"/>
    <w:rsid w:val="00E729C7"/>
    <w:rsid w:val="00E72DBC"/>
    <w:rsid w:val="00E739C3"/>
    <w:rsid w:val="00E7426F"/>
    <w:rsid w:val="00E742AA"/>
    <w:rsid w:val="00E744F0"/>
    <w:rsid w:val="00E746E7"/>
    <w:rsid w:val="00E7504E"/>
    <w:rsid w:val="00E750FF"/>
    <w:rsid w:val="00E75542"/>
    <w:rsid w:val="00E80468"/>
    <w:rsid w:val="00E81A2E"/>
    <w:rsid w:val="00E81FCC"/>
    <w:rsid w:val="00E849FF"/>
    <w:rsid w:val="00E84FDB"/>
    <w:rsid w:val="00E864B5"/>
    <w:rsid w:val="00E86BF6"/>
    <w:rsid w:val="00E87A4D"/>
    <w:rsid w:val="00E87A96"/>
    <w:rsid w:val="00E913A2"/>
    <w:rsid w:val="00E91910"/>
    <w:rsid w:val="00E91B42"/>
    <w:rsid w:val="00E921C8"/>
    <w:rsid w:val="00E948FB"/>
    <w:rsid w:val="00E96137"/>
    <w:rsid w:val="00E96BBC"/>
    <w:rsid w:val="00E97368"/>
    <w:rsid w:val="00EA096E"/>
    <w:rsid w:val="00EA1029"/>
    <w:rsid w:val="00EA25D0"/>
    <w:rsid w:val="00EA453B"/>
    <w:rsid w:val="00EA5BB4"/>
    <w:rsid w:val="00EA6A37"/>
    <w:rsid w:val="00EA7B91"/>
    <w:rsid w:val="00EB17F8"/>
    <w:rsid w:val="00EB2FC0"/>
    <w:rsid w:val="00EB362E"/>
    <w:rsid w:val="00EB4599"/>
    <w:rsid w:val="00EB4654"/>
    <w:rsid w:val="00EB51E0"/>
    <w:rsid w:val="00EB53C1"/>
    <w:rsid w:val="00EB5502"/>
    <w:rsid w:val="00EB572C"/>
    <w:rsid w:val="00EB58A2"/>
    <w:rsid w:val="00EB6408"/>
    <w:rsid w:val="00EB656D"/>
    <w:rsid w:val="00EB7AAD"/>
    <w:rsid w:val="00EB7B2A"/>
    <w:rsid w:val="00EC0AA0"/>
    <w:rsid w:val="00EC0B88"/>
    <w:rsid w:val="00EC258C"/>
    <w:rsid w:val="00EC25DE"/>
    <w:rsid w:val="00EC3C0A"/>
    <w:rsid w:val="00EC3E49"/>
    <w:rsid w:val="00EC465B"/>
    <w:rsid w:val="00EC515C"/>
    <w:rsid w:val="00EC5238"/>
    <w:rsid w:val="00EC573E"/>
    <w:rsid w:val="00EC6D46"/>
    <w:rsid w:val="00EC6E41"/>
    <w:rsid w:val="00EC6F73"/>
    <w:rsid w:val="00ED1ED6"/>
    <w:rsid w:val="00ED4C6F"/>
    <w:rsid w:val="00ED6633"/>
    <w:rsid w:val="00ED67D4"/>
    <w:rsid w:val="00ED6DD4"/>
    <w:rsid w:val="00EE073E"/>
    <w:rsid w:val="00EE107D"/>
    <w:rsid w:val="00EE19CD"/>
    <w:rsid w:val="00EE2EEB"/>
    <w:rsid w:val="00EE4ACB"/>
    <w:rsid w:val="00EE4FEE"/>
    <w:rsid w:val="00EE5C1B"/>
    <w:rsid w:val="00EE6183"/>
    <w:rsid w:val="00EE6672"/>
    <w:rsid w:val="00EE7699"/>
    <w:rsid w:val="00EF0275"/>
    <w:rsid w:val="00EF0B4D"/>
    <w:rsid w:val="00EF1B75"/>
    <w:rsid w:val="00EF1C0B"/>
    <w:rsid w:val="00EF1C1E"/>
    <w:rsid w:val="00EF1EA0"/>
    <w:rsid w:val="00EF3377"/>
    <w:rsid w:val="00EF3648"/>
    <w:rsid w:val="00EF3BC9"/>
    <w:rsid w:val="00EF4783"/>
    <w:rsid w:val="00EF6292"/>
    <w:rsid w:val="00EF6957"/>
    <w:rsid w:val="00EF6B89"/>
    <w:rsid w:val="00EF6BF4"/>
    <w:rsid w:val="00EF7286"/>
    <w:rsid w:val="00EF7B2D"/>
    <w:rsid w:val="00F009F1"/>
    <w:rsid w:val="00F00C6A"/>
    <w:rsid w:val="00F00D27"/>
    <w:rsid w:val="00F01A2A"/>
    <w:rsid w:val="00F02878"/>
    <w:rsid w:val="00F03CDF"/>
    <w:rsid w:val="00F04B28"/>
    <w:rsid w:val="00F04EF6"/>
    <w:rsid w:val="00F055E5"/>
    <w:rsid w:val="00F05A11"/>
    <w:rsid w:val="00F06297"/>
    <w:rsid w:val="00F06B25"/>
    <w:rsid w:val="00F06BEA"/>
    <w:rsid w:val="00F06CA4"/>
    <w:rsid w:val="00F076AB"/>
    <w:rsid w:val="00F10E3D"/>
    <w:rsid w:val="00F111D2"/>
    <w:rsid w:val="00F115D2"/>
    <w:rsid w:val="00F12A91"/>
    <w:rsid w:val="00F12DA2"/>
    <w:rsid w:val="00F13157"/>
    <w:rsid w:val="00F134B1"/>
    <w:rsid w:val="00F13EA0"/>
    <w:rsid w:val="00F153B3"/>
    <w:rsid w:val="00F16462"/>
    <w:rsid w:val="00F16C30"/>
    <w:rsid w:val="00F1757A"/>
    <w:rsid w:val="00F17CBA"/>
    <w:rsid w:val="00F217C6"/>
    <w:rsid w:val="00F21F1D"/>
    <w:rsid w:val="00F231E9"/>
    <w:rsid w:val="00F23E73"/>
    <w:rsid w:val="00F245E6"/>
    <w:rsid w:val="00F25F8E"/>
    <w:rsid w:val="00F27035"/>
    <w:rsid w:val="00F271D4"/>
    <w:rsid w:val="00F27B79"/>
    <w:rsid w:val="00F27E0B"/>
    <w:rsid w:val="00F30270"/>
    <w:rsid w:val="00F30B14"/>
    <w:rsid w:val="00F30EEB"/>
    <w:rsid w:val="00F31459"/>
    <w:rsid w:val="00F31C71"/>
    <w:rsid w:val="00F3231C"/>
    <w:rsid w:val="00F3243E"/>
    <w:rsid w:val="00F324EC"/>
    <w:rsid w:val="00F3253E"/>
    <w:rsid w:val="00F327D3"/>
    <w:rsid w:val="00F327D9"/>
    <w:rsid w:val="00F32812"/>
    <w:rsid w:val="00F32928"/>
    <w:rsid w:val="00F33210"/>
    <w:rsid w:val="00F3396B"/>
    <w:rsid w:val="00F33BB9"/>
    <w:rsid w:val="00F34E5E"/>
    <w:rsid w:val="00F34E7A"/>
    <w:rsid w:val="00F3516F"/>
    <w:rsid w:val="00F35A03"/>
    <w:rsid w:val="00F35C89"/>
    <w:rsid w:val="00F35CED"/>
    <w:rsid w:val="00F36188"/>
    <w:rsid w:val="00F376EA"/>
    <w:rsid w:val="00F37DCF"/>
    <w:rsid w:val="00F37EAA"/>
    <w:rsid w:val="00F41640"/>
    <w:rsid w:val="00F41BFD"/>
    <w:rsid w:val="00F41C82"/>
    <w:rsid w:val="00F4224C"/>
    <w:rsid w:val="00F422D6"/>
    <w:rsid w:val="00F44E46"/>
    <w:rsid w:val="00F45064"/>
    <w:rsid w:val="00F4575E"/>
    <w:rsid w:val="00F463CC"/>
    <w:rsid w:val="00F4671C"/>
    <w:rsid w:val="00F47CCA"/>
    <w:rsid w:val="00F5062F"/>
    <w:rsid w:val="00F50EC9"/>
    <w:rsid w:val="00F50FB8"/>
    <w:rsid w:val="00F52442"/>
    <w:rsid w:val="00F536B9"/>
    <w:rsid w:val="00F550C5"/>
    <w:rsid w:val="00F55B47"/>
    <w:rsid w:val="00F56B55"/>
    <w:rsid w:val="00F56BFC"/>
    <w:rsid w:val="00F56F0F"/>
    <w:rsid w:val="00F573D7"/>
    <w:rsid w:val="00F57DF7"/>
    <w:rsid w:val="00F57F39"/>
    <w:rsid w:val="00F6056A"/>
    <w:rsid w:val="00F61C06"/>
    <w:rsid w:val="00F6261B"/>
    <w:rsid w:val="00F62A64"/>
    <w:rsid w:val="00F634BC"/>
    <w:rsid w:val="00F63595"/>
    <w:rsid w:val="00F63DA7"/>
    <w:rsid w:val="00F63F18"/>
    <w:rsid w:val="00F64671"/>
    <w:rsid w:val="00F65262"/>
    <w:rsid w:val="00F66039"/>
    <w:rsid w:val="00F665C6"/>
    <w:rsid w:val="00F66739"/>
    <w:rsid w:val="00F667BD"/>
    <w:rsid w:val="00F67BF0"/>
    <w:rsid w:val="00F70805"/>
    <w:rsid w:val="00F70945"/>
    <w:rsid w:val="00F73864"/>
    <w:rsid w:val="00F73DF6"/>
    <w:rsid w:val="00F73FBD"/>
    <w:rsid w:val="00F74319"/>
    <w:rsid w:val="00F743B6"/>
    <w:rsid w:val="00F7451A"/>
    <w:rsid w:val="00F74FFA"/>
    <w:rsid w:val="00F75087"/>
    <w:rsid w:val="00F751F2"/>
    <w:rsid w:val="00F768CA"/>
    <w:rsid w:val="00F777FA"/>
    <w:rsid w:val="00F77853"/>
    <w:rsid w:val="00F80800"/>
    <w:rsid w:val="00F847D5"/>
    <w:rsid w:val="00F84CB6"/>
    <w:rsid w:val="00F853A4"/>
    <w:rsid w:val="00F8592A"/>
    <w:rsid w:val="00F85B27"/>
    <w:rsid w:val="00F866BF"/>
    <w:rsid w:val="00F86B80"/>
    <w:rsid w:val="00F87630"/>
    <w:rsid w:val="00F87C5D"/>
    <w:rsid w:val="00F90898"/>
    <w:rsid w:val="00F912FC"/>
    <w:rsid w:val="00F923B8"/>
    <w:rsid w:val="00F92855"/>
    <w:rsid w:val="00F92B02"/>
    <w:rsid w:val="00F92B8D"/>
    <w:rsid w:val="00F92CB7"/>
    <w:rsid w:val="00F92D92"/>
    <w:rsid w:val="00F93842"/>
    <w:rsid w:val="00F93CB3"/>
    <w:rsid w:val="00F94558"/>
    <w:rsid w:val="00F94629"/>
    <w:rsid w:val="00F94B9F"/>
    <w:rsid w:val="00F950C8"/>
    <w:rsid w:val="00F95420"/>
    <w:rsid w:val="00F95F17"/>
    <w:rsid w:val="00F96ABF"/>
    <w:rsid w:val="00F96AC4"/>
    <w:rsid w:val="00F97028"/>
    <w:rsid w:val="00F97474"/>
    <w:rsid w:val="00FA1032"/>
    <w:rsid w:val="00FA3A9B"/>
    <w:rsid w:val="00FB053E"/>
    <w:rsid w:val="00FB09C2"/>
    <w:rsid w:val="00FB0ED3"/>
    <w:rsid w:val="00FB1C18"/>
    <w:rsid w:val="00FB29DC"/>
    <w:rsid w:val="00FB395E"/>
    <w:rsid w:val="00FB399A"/>
    <w:rsid w:val="00FB3D2D"/>
    <w:rsid w:val="00FB5092"/>
    <w:rsid w:val="00FB53C1"/>
    <w:rsid w:val="00FB7329"/>
    <w:rsid w:val="00FB74EA"/>
    <w:rsid w:val="00FB754E"/>
    <w:rsid w:val="00FC019A"/>
    <w:rsid w:val="00FC037E"/>
    <w:rsid w:val="00FC0464"/>
    <w:rsid w:val="00FC0E8D"/>
    <w:rsid w:val="00FC25E6"/>
    <w:rsid w:val="00FC2DED"/>
    <w:rsid w:val="00FC34B6"/>
    <w:rsid w:val="00FC56D1"/>
    <w:rsid w:val="00FC681C"/>
    <w:rsid w:val="00FC6BD7"/>
    <w:rsid w:val="00FC7579"/>
    <w:rsid w:val="00FC77C1"/>
    <w:rsid w:val="00FC7854"/>
    <w:rsid w:val="00FD22D2"/>
    <w:rsid w:val="00FD273A"/>
    <w:rsid w:val="00FD36D6"/>
    <w:rsid w:val="00FD5AEE"/>
    <w:rsid w:val="00FD6737"/>
    <w:rsid w:val="00FD79A4"/>
    <w:rsid w:val="00FE030C"/>
    <w:rsid w:val="00FE06C4"/>
    <w:rsid w:val="00FE158D"/>
    <w:rsid w:val="00FE2427"/>
    <w:rsid w:val="00FE41EB"/>
    <w:rsid w:val="00FE4DC2"/>
    <w:rsid w:val="00FE55FD"/>
    <w:rsid w:val="00FE5F4F"/>
    <w:rsid w:val="00FF10CA"/>
    <w:rsid w:val="00FF1CD0"/>
    <w:rsid w:val="00FF1DF9"/>
    <w:rsid w:val="00FF27A5"/>
    <w:rsid w:val="00FF2909"/>
    <w:rsid w:val="00FF46DD"/>
    <w:rsid w:val="00FF503F"/>
    <w:rsid w:val="00FF5F34"/>
    <w:rsid w:val="00FF6641"/>
    <w:rsid w:val="00FF6F35"/>
    <w:rsid w:val="00FF70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B1BEA"/>
  <w15:chartTrackingRefBased/>
  <w15:docId w15:val="{70F151C3-9CBF-4B2F-BA3F-0B3225AE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spacing w:before="120" w:line="300" w:lineRule="auto"/>
      <w:ind w:firstLine="360"/>
      <w:jc w:val="both"/>
      <w:textAlignment w:val="baseline"/>
    </w:pPr>
    <w:rPr>
      <w:kern w:val="28"/>
      <w:lang w:bidi="ar-SA"/>
    </w:rPr>
  </w:style>
  <w:style w:type="paragraph" w:styleId="Heading1">
    <w:name w:val="heading 1"/>
    <w:aliases w:val="Main Heading"/>
    <w:basedOn w:val="Normal"/>
    <w:qFormat/>
    <w:pPr>
      <w:keepNext/>
      <w:spacing w:before="1000" w:after="120"/>
      <w:ind w:firstLine="0"/>
      <w:jc w:val="center"/>
      <w:outlineLvl w:val="0"/>
    </w:pPr>
    <w:rPr>
      <w:b/>
      <w:caps/>
      <w:sz w:val="24"/>
    </w:rPr>
  </w:style>
  <w:style w:type="paragraph" w:styleId="Heading2">
    <w:name w:val="heading 2"/>
    <w:aliases w:val="Authors name"/>
    <w:basedOn w:val="Normal"/>
    <w:next w:val="Normal"/>
    <w:qFormat/>
    <w:pPr>
      <w:keepNext/>
      <w:ind w:firstLine="0"/>
      <w:jc w:val="center"/>
      <w:outlineLvl w:val="1"/>
    </w:pPr>
    <w:rPr>
      <w:b/>
      <w:caps/>
    </w:rPr>
  </w:style>
  <w:style w:type="paragraph" w:styleId="Heading3">
    <w:name w:val="heading 3"/>
    <w:aliases w:val="Submitted"/>
    <w:basedOn w:val="Normal"/>
    <w:qFormat/>
    <w:pPr>
      <w:spacing w:before="80" w:after="160" w:line="240" w:lineRule="auto"/>
      <w:ind w:firstLine="0"/>
      <w:jc w:val="center"/>
      <w:outlineLvl w:val="2"/>
    </w:pPr>
    <w:rPr>
      <w:kern w:val="0"/>
      <w:sz w:val="16"/>
    </w:rPr>
  </w:style>
  <w:style w:type="paragraph" w:styleId="Heading4">
    <w:name w:val="heading 4"/>
    <w:aliases w:val="Sub heading"/>
    <w:basedOn w:val="Normal"/>
    <w:link w:val="Heading4Char"/>
    <w:qFormat/>
    <w:pPr>
      <w:keepNext/>
      <w:spacing w:before="240" w:after="120"/>
      <w:ind w:firstLine="0"/>
      <w:jc w:val="cente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rPr>
  </w:style>
  <w:style w:type="paragraph" w:customStyle="1" w:styleId="Received">
    <w:name w:val="Received"/>
    <w:next w:val="BodyText"/>
    <w:pPr>
      <w:widowControl w:val="0"/>
      <w:overflowPunct w:val="0"/>
      <w:autoSpaceDE w:val="0"/>
      <w:autoSpaceDN w:val="0"/>
      <w:adjustRightInd w:val="0"/>
      <w:spacing w:before="120"/>
      <w:jc w:val="center"/>
      <w:textAlignment w:val="baseline"/>
    </w:pPr>
    <w:rPr>
      <w:kern w:val="16"/>
      <w:sz w:val="16"/>
      <w:lang w:bidi="ar-SA"/>
    </w:rPr>
  </w:style>
  <w:style w:type="paragraph" w:styleId="BodyText">
    <w:name w:val="Body Text"/>
    <w:basedOn w:val="Normal"/>
    <w:pPr>
      <w:spacing w:after="120"/>
    </w:pPr>
  </w:style>
  <w:style w:type="paragraph" w:styleId="Caption">
    <w:name w:val="caption"/>
    <w:basedOn w:val="Normal"/>
    <w:next w:val="Normal"/>
    <w:qFormat/>
    <w:pPr>
      <w:spacing w:after="120"/>
    </w:pPr>
    <w:rPr>
      <w:b/>
    </w:rPr>
  </w:style>
  <w:style w:type="paragraph" w:styleId="Header">
    <w:name w:val="header"/>
    <w:aliases w:val=" Char"/>
    <w:basedOn w:val="Normal"/>
    <w:link w:val="HeaderChar"/>
    <w:pPr>
      <w:tabs>
        <w:tab w:val="center" w:pos="4320"/>
        <w:tab w:val="right" w:pos="8640"/>
      </w:tabs>
    </w:pPr>
  </w:style>
  <w:style w:type="paragraph" w:styleId="CommentText">
    <w:name w:val="annotation text"/>
    <w:basedOn w:val="Normal"/>
    <w:semiHidden/>
  </w:style>
  <w:style w:type="paragraph" w:customStyle="1" w:styleId="Style1">
    <w:name w:val="Style1"/>
    <w:basedOn w:val="Received"/>
    <w:pPr>
      <w:jc w:val="left"/>
    </w:pPr>
    <w:rPr>
      <w:smallCaps/>
      <w:kern w:val="0"/>
    </w:rPr>
  </w:style>
  <w:style w:type="paragraph" w:styleId="Footer">
    <w:name w:val="footer"/>
    <w:basedOn w:val="Normal"/>
    <w:link w:val="FooterChar"/>
    <w:uiPriority w:val="99"/>
    <w:pPr>
      <w:tabs>
        <w:tab w:val="center" w:pos="4320"/>
        <w:tab w:val="right" w:pos="8640"/>
      </w:tabs>
    </w:pPr>
  </w:style>
  <w:style w:type="character" w:styleId="PageNumber">
    <w:name w:val="page number"/>
    <w:rPr>
      <w:sz w:val="20"/>
    </w:rPr>
  </w:style>
  <w:style w:type="paragraph" w:styleId="ListBullet">
    <w:name w:val="List Bullet"/>
    <w:aliases w:val="abstract"/>
    <w:basedOn w:val="Normal"/>
    <w:pPr>
      <w:spacing w:before="160"/>
      <w:ind w:left="720" w:right="720" w:firstLine="0"/>
    </w:pPr>
    <w:rPr>
      <w:kern w:val="0"/>
      <w:sz w:val="16"/>
    </w:rPr>
  </w:style>
  <w:style w:type="paragraph" w:styleId="List2">
    <w:name w:val="List 2"/>
    <w:basedOn w:val="Normal"/>
    <w:pPr>
      <w:ind w:left="720" w:hanging="360"/>
    </w:pPr>
  </w:style>
  <w:style w:type="paragraph" w:customStyle="1" w:styleId="Style">
    <w:name w:val="Style"/>
    <w:pPr>
      <w:widowControl w:val="0"/>
      <w:overflowPunct w:val="0"/>
      <w:autoSpaceDE w:val="0"/>
      <w:autoSpaceDN w:val="0"/>
      <w:adjustRightInd w:val="0"/>
      <w:spacing w:line="68" w:lineRule="auto"/>
      <w:ind w:left="68"/>
      <w:textAlignment w:val="baseline"/>
    </w:pPr>
    <w:rPr>
      <w:lang w:bidi="ar-SA"/>
    </w:rPr>
  </w:style>
  <w:style w:type="paragraph" w:customStyle="1" w:styleId="Style11">
    <w:name w:val="Style11"/>
    <w:basedOn w:val="Style"/>
    <w:next w:val="Style"/>
    <w:pPr>
      <w:ind w:left="136"/>
    </w:pPr>
  </w:style>
  <w:style w:type="paragraph" w:customStyle="1" w:styleId="a">
    <w:name w:val="????"/>
    <w:basedOn w:val="Normal"/>
    <w:pPr>
      <w:spacing w:before="0" w:line="240" w:lineRule="auto"/>
      <w:ind w:firstLine="0"/>
      <w:jc w:val="center"/>
    </w:pPr>
    <w:rPr>
      <w:rFonts w:ascii="SimHei" w:eastAsia="SimHei"/>
      <w:kern w:val="2"/>
      <w:sz w:val="28"/>
      <w:lang w:eastAsia="zh-CN"/>
    </w:rPr>
  </w:style>
  <w:style w:type="character" w:styleId="Hyperlink">
    <w:name w:val="Hyperlink"/>
    <w:rsid w:val="00C35DD5"/>
    <w:rPr>
      <w:color w:val="0000FF"/>
      <w:u w:val="single"/>
    </w:rPr>
  </w:style>
  <w:style w:type="character" w:customStyle="1" w:styleId="pubtitle">
    <w:name w:val="pubtitle"/>
    <w:basedOn w:val="DefaultParagraphFont"/>
    <w:rsid w:val="00B808F4"/>
  </w:style>
  <w:style w:type="character" w:styleId="Strong">
    <w:name w:val="Strong"/>
    <w:qFormat/>
    <w:rsid w:val="00B808F4"/>
    <w:rPr>
      <w:b/>
      <w:bCs/>
    </w:rPr>
  </w:style>
  <w:style w:type="paragraph" w:styleId="NormalWeb">
    <w:name w:val="Normal (Web)"/>
    <w:basedOn w:val="Normal"/>
    <w:rsid w:val="00B808F4"/>
    <w:pPr>
      <w:widowControl/>
      <w:overflowPunct/>
      <w:autoSpaceDE/>
      <w:autoSpaceDN/>
      <w:adjustRightInd/>
      <w:spacing w:before="100" w:beforeAutospacing="1" w:after="100" w:afterAutospacing="1" w:line="360" w:lineRule="auto"/>
      <w:ind w:firstLine="0"/>
      <w:jc w:val="left"/>
      <w:textAlignment w:val="auto"/>
    </w:pPr>
    <w:rPr>
      <w:color w:val="000000"/>
      <w:kern w:val="0"/>
      <w:sz w:val="24"/>
      <w:szCs w:val="24"/>
    </w:rPr>
  </w:style>
  <w:style w:type="character" w:customStyle="1" w:styleId="inlmmlbox1">
    <w:name w:val="inlmmlbox1"/>
    <w:rsid w:val="00B808F4"/>
    <w:rPr>
      <w:vanish w:val="0"/>
      <w:webHidden w:val="0"/>
      <w:bdr w:val="none" w:sz="0" w:space="0" w:color="auto" w:frame="1"/>
      <w:specVanish w:val="0"/>
    </w:rPr>
  </w:style>
  <w:style w:type="table" w:styleId="TableGrid">
    <w:name w:val="Table Grid"/>
    <w:basedOn w:val="TableNormal"/>
    <w:rsid w:val="003C1458"/>
    <w:pPr>
      <w:widowControl w:val="0"/>
      <w:overflowPunct w:val="0"/>
      <w:autoSpaceDE w:val="0"/>
      <w:autoSpaceDN w:val="0"/>
      <w:adjustRightInd w:val="0"/>
      <w:spacing w:before="120" w:line="300" w:lineRule="auto"/>
      <w:ind w:firstLine="3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1472D"/>
    <w:rPr>
      <w:kern w:val="28"/>
      <w:lang w:val="en-US" w:eastAsia="en-US" w:bidi="ar-SA"/>
    </w:rPr>
  </w:style>
  <w:style w:type="character" w:customStyle="1" w:styleId="HeaderChar">
    <w:name w:val="Header Char"/>
    <w:aliases w:val=" Char Char"/>
    <w:link w:val="Header"/>
    <w:semiHidden/>
    <w:locked/>
    <w:rsid w:val="00101633"/>
    <w:rPr>
      <w:kern w:val="28"/>
      <w:lang w:val="en-US" w:eastAsia="en-US" w:bidi="ar-SA"/>
    </w:rPr>
  </w:style>
  <w:style w:type="paragraph" w:customStyle="1" w:styleId="CharChar1">
    <w:name w:val="Char Char1"/>
    <w:basedOn w:val="Normal"/>
    <w:semiHidden/>
    <w:rsid w:val="00D229DD"/>
    <w:pPr>
      <w:widowControl/>
      <w:overflowPunct/>
      <w:autoSpaceDE/>
      <w:autoSpaceDN/>
      <w:adjustRightInd/>
      <w:spacing w:after="160" w:line="240" w:lineRule="exact"/>
      <w:jc w:val="left"/>
      <w:textAlignment w:val="auto"/>
    </w:pPr>
    <w:rPr>
      <w:rFonts w:ascii="Tahoma" w:hAnsi="Tahoma" w:cs="Tahoma"/>
      <w:caps/>
      <w:lang w:val="en-GB"/>
    </w:rPr>
  </w:style>
  <w:style w:type="character" w:customStyle="1" w:styleId="apple-converted-space">
    <w:name w:val="apple-converted-space"/>
    <w:basedOn w:val="DefaultParagraphFont"/>
    <w:rsid w:val="00183A0A"/>
  </w:style>
  <w:style w:type="character" w:customStyle="1" w:styleId="Heading4Char">
    <w:name w:val="Heading 4 Char"/>
    <w:aliases w:val="Sub heading Char"/>
    <w:link w:val="Heading4"/>
    <w:rsid w:val="00896E47"/>
    <w:rPr>
      <w:b/>
      <w:kern w:val="28"/>
      <w:lang w:val="en-US" w:eastAsia="en-US" w:bidi="ar-SA"/>
    </w:rPr>
  </w:style>
  <w:style w:type="paragraph" w:customStyle="1" w:styleId="Default">
    <w:name w:val="Default"/>
    <w:rsid w:val="00865625"/>
    <w:pPr>
      <w:autoSpaceDE w:val="0"/>
      <w:autoSpaceDN w:val="0"/>
      <w:adjustRightInd w:val="0"/>
    </w:pPr>
    <w:rPr>
      <w:color w:val="000000"/>
      <w:sz w:val="24"/>
      <w:szCs w:val="24"/>
      <w:lang w:bidi="ar-SA"/>
    </w:rPr>
  </w:style>
  <w:style w:type="paragraph" w:customStyle="1" w:styleId="a0">
    <w:name w:val="Без интервала"/>
    <w:link w:val="a1"/>
    <w:qFormat/>
    <w:rsid w:val="004F13CE"/>
    <w:rPr>
      <w:rFonts w:ascii="Calibri" w:eastAsia="Calibri" w:hAnsi="Calibri"/>
      <w:sz w:val="22"/>
      <w:szCs w:val="22"/>
      <w:lang w:val="ru-RU" w:bidi="ar-SA"/>
    </w:rPr>
  </w:style>
  <w:style w:type="character" w:customStyle="1" w:styleId="a1">
    <w:name w:val="Без интервала Знак"/>
    <w:link w:val="a0"/>
    <w:rsid w:val="004F13CE"/>
    <w:rPr>
      <w:rFonts w:ascii="Calibri" w:eastAsia="Calibri" w:hAnsi="Calibri"/>
      <w:sz w:val="22"/>
      <w:szCs w:val="22"/>
      <w:lang w:val="ru-RU" w:eastAsia="en-US" w:bidi="ar-SA"/>
    </w:rPr>
  </w:style>
  <w:style w:type="paragraph" w:customStyle="1" w:styleId="BodyUndented">
    <w:name w:val="Body Undented"/>
    <w:basedOn w:val="Normal"/>
    <w:next w:val="Normal"/>
    <w:rsid w:val="00B17692"/>
    <w:pPr>
      <w:widowControl/>
      <w:tabs>
        <w:tab w:val="left" w:pos="360"/>
      </w:tabs>
      <w:overflowPunct/>
      <w:autoSpaceDE/>
      <w:autoSpaceDN/>
      <w:adjustRightInd/>
      <w:spacing w:before="0" w:line="240" w:lineRule="auto"/>
      <w:ind w:firstLine="0"/>
      <w:textAlignment w:val="auto"/>
    </w:pPr>
    <w:rPr>
      <w:kern w:val="0"/>
      <w:sz w:val="22"/>
      <w:szCs w:val="24"/>
    </w:rPr>
  </w:style>
  <w:style w:type="character" w:customStyle="1" w:styleId="CharCharChar">
    <w:name w:val="Char Char Char"/>
    <w:semiHidden/>
    <w:rsid w:val="00DD5F5D"/>
    <w:rPr>
      <w:kern w:val="28"/>
      <w:lang w:val="en-US" w:eastAsia="en-US" w:bidi="ar-SA"/>
    </w:rPr>
  </w:style>
  <w:style w:type="paragraph" w:styleId="ListParagraph">
    <w:name w:val="List Paragraph"/>
    <w:basedOn w:val="Normal"/>
    <w:uiPriority w:val="34"/>
    <w:qFormat/>
    <w:rsid w:val="00BA59D9"/>
    <w:pPr>
      <w:ind w:left="720"/>
    </w:pPr>
  </w:style>
  <w:style w:type="character" w:customStyle="1" w:styleId="UnresolvedMention1">
    <w:name w:val="Unresolved Mention1"/>
    <w:uiPriority w:val="99"/>
    <w:semiHidden/>
    <w:unhideWhenUsed/>
    <w:rsid w:val="00BA59D9"/>
    <w:rPr>
      <w:color w:val="605E5C"/>
      <w:shd w:val="clear" w:color="auto" w:fill="E1DFDD"/>
    </w:rPr>
  </w:style>
  <w:style w:type="character" w:styleId="Emphasis">
    <w:name w:val="Emphasis"/>
    <w:qFormat/>
    <w:rsid w:val="00306C81"/>
    <w:rPr>
      <w:i/>
      <w:iCs/>
    </w:rPr>
  </w:style>
  <w:style w:type="table" w:customStyle="1" w:styleId="TableGrid1">
    <w:name w:val="Table Grid1"/>
    <w:basedOn w:val="TableNormal"/>
    <w:rsid w:val="00F90898"/>
    <w:pPr>
      <w:widowControl w:val="0"/>
      <w:overflowPunct w:val="0"/>
      <w:autoSpaceDE w:val="0"/>
      <w:autoSpaceDN w:val="0"/>
      <w:adjustRightInd w:val="0"/>
      <w:spacing w:before="120" w:line="300" w:lineRule="auto"/>
      <w:ind w:firstLine="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3154">
      <w:bodyDiv w:val="1"/>
      <w:marLeft w:val="0"/>
      <w:marRight w:val="0"/>
      <w:marTop w:val="0"/>
      <w:marBottom w:val="0"/>
      <w:divBdr>
        <w:top w:val="none" w:sz="0" w:space="0" w:color="auto"/>
        <w:left w:val="none" w:sz="0" w:space="0" w:color="auto"/>
        <w:bottom w:val="none" w:sz="0" w:space="0" w:color="auto"/>
        <w:right w:val="none" w:sz="0" w:space="0" w:color="auto"/>
      </w:divBdr>
    </w:div>
    <w:div w:id="358170017">
      <w:bodyDiv w:val="1"/>
      <w:marLeft w:val="0"/>
      <w:marRight w:val="0"/>
      <w:marTop w:val="0"/>
      <w:marBottom w:val="0"/>
      <w:divBdr>
        <w:top w:val="none" w:sz="0" w:space="0" w:color="auto"/>
        <w:left w:val="none" w:sz="0" w:space="0" w:color="auto"/>
        <w:bottom w:val="none" w:sz="0" w:space="0" w:color="auto"/>
        <w:right w:val="none" w:sz="0" w:space="0" w:color="auto"/>
      </w:divBdr>
    </w:div>
    <w:div w:id="20530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rrjournals.com/sites/default/files/SRR%20Peer%20review%20Proces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1016/j.ijrefrig.2008.01.013"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ktjme.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996</Words>
  <Characters>5992</Characters>
  <Application>Microsoft Office Word</Application>
  <DocSecurity>0</DocSecurity>
  <Lines>230</Lines>
  <Paragraphs>83</Paragraphs>
  <ScaleCrop>false</ScaleCrop>
  <HeadingPairs>
    <vt:vector size="2" baseType="variant">
      <vt:variant>
        <vt:lpstr>Title</vt:lpstr>
      </vt:variant>
      <vt:variant>
        <vt:i4>1</vt:i4>
      </vt:variant>
    </vt:vector>
  </HeadingPairs>
  <TitlesOfParts>
    <vt:vector size="1" baseType="lpstr">
      <vt:lpstr>Far East J. Math. Sci.</vt:lpstr>
    </vt:vector>
  </TitlesOfParts>
  <Company>Pushpa Publishing House</Company>
  <LinksUpToDate>false</LinksUpToDate>
  <CharactersWithSpaces>6905</CharactersWithSpaces>
  <SharedDoc>false</SharedDoc>
  <HLinks>
    <vt:vector size="18" baseType="variant">
      <vt:variant>
        <vt:i4>4718618</vt:i4>
      </vt:variant>
      <vt:variant>
        <vt:i4>6</vt:i4>
      </vt:variant>
      <vt:variant>
        <vt:i4>0</vt:i4>
      </vt:variant>
      <vt:variant>
        <vt:i4>5</vt:i4>
      </vt:variant>
      <vt:variant>
        <vt:lpwstr>http://dx.doi.org/10.1016/j.ijrefrig.2008.01.013</vt:lpwstr>
      </vt:variant>
      <vt:variant>
        <vt:lpwstr/>
      </vt:variant>
      <vt:variant>
        <vt:i4>8061048</vt:i4>
      </vt:variant>
      <vt:variant>
        <vt:i4>3</vt:i4>
      </vt:variant>
      <vt:variant>
        <vt:i4>0</vt:i4>
      </vt:variant>
      <vt:variant>
        <vt:i4>5</vt:i4>
      </vt:variant>
      <vt:variant>
        <vt:lpwstr>https://srrjournals.com/sites/default/files/SRR Peer review Process.pdf</vt:lpwstr>
      </vt:variant>
      <vt:variant>
        <vt:lpwstr/>
      </vt:variant>
      <vt:variant>
        <vt:i4>4259848</vt:i4>
      </vt:variant>
      <vt:variant>
        <vt:i4>6</vt:i4>
      </vt:variant>
      <vt:variant>
        <vt:i4>0</vt:i4>
      </vt:variant>
      <vt:variant>
        <vt:i4>5</vt:i4>
      </vt:variant>
      <vt:variant>
        <vt:lpwstr>http://www.ktjme.com/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East J. Math. Sci.</dc:title>
  <dc:subject/>
  <dc:creator>KTJME</dc:creator>
  <cp:keywords/>
  <dc:description/>
  <cp:lastModifiedBy>Vijay Bhatkar</cp:lastModifiedBy>
  <cp:revision>9</cp:revision>
  <cp:lastPrinted>2013-05-23T03:35:00Z</cp:lastPrinted>
  <dcterms:created xsi:type="dcterms:W3CDTF">2023-11-04T11:16:00Z</dcterms:created>
  <dcterms:modified xsi:type="dcterms:W3CDTF">2024-12-16T16:38:00Z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6fd4bf52cab57afb336e9770e428a7afc1c8c8598db75d84f5224702bddfebce</vt:lpwstr>
  </property>
</Properties>
</file>